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53" w:rsidRPr="00177014" w:rsidRDefault="00CF40F2" w:rsidP="003130A3">
      <w:pPr>
        <w:spacing w:before="120" w:line="240" w:lineRule="auto"/>
        <w:ind w:left="72"/>
        <w:rPr>
          <w:rFonts w:cs="Arial"/>
          <w:sz w:val="80"/>
        </w:rPr>
      </w:pPr>
      <w:r w:rsidRPr="00177014">
        <w:rPr>
          <w:rFonts w:cs="Arial"/>
          <w:noProof/>
          <w:sz w:val="80"/>
          <w:lang w:eastAsia="en-GB"/>
        </w:rPr>
        <w:drawing>
          <wp:inline distT="0" distB="0" distL="0" distR="0">
            <wp:extent cx="6642100" cy="1216025"/>
            <wp:effectExtent l="0" t="0" r="0" b="317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1216025"/>
                    </a:xfrm>
                    <a:prstGeom prst="rect">
                      <a:avLst/>
                    </a:prstGeom>
                    <a:noFill/>
                    <a:ln>
                      <a:noFill/>
                    </a:ln>
                  </pic:spPr>
                </pic:pic>
              </a:graphicData>
            </a:graphic>
          </wp:inline>
        </w:drawing>
      </w:r>
    </w:p>
    <w:p w:rsidR="00135C53" w:rsidRPr="00177014" w:rsidRDefault="00135C53" w:rsidP="003130A3">
      <w:pPr>
        <w:spacing w:before="120" w:line="240" w:lineRule="auto"/>
        <w:ind w:left="72"/>
        <w:rPr>
          <w:rFonts w:cs="Arial"/>
          <w:sz w:val="80"/>
        </w:rPr>
      </w:pPr>
    </w:p>
    <w:p w:rsidR="00EF7D59" w:rsidRPr="00F83406" w:rsidRDefault="00F6390C" w:rsidP="003130A3">
      <w:pPr>
        <w:pStyle w:val="Titlecover"/>
        <w:spacing w:before="120" w:after="120"/>
        <w:rPr>
          <w:rFonts w:cs="Arial"/>
        </w:rPr>
      </w:pPr>
      <w:r w:rsidRPr="00F83406">
        <w:rPr>
          <w:rFonts w:cs="Arial"/>
        </w:rPr>
        <w:t>The John Laredo South African Archive. Interim Catalogue</w:t>
      </w:r>
    </w:p>
    <w:p w:rsidR="00135C53" w:rsidRDefault="00037332" w:rsidP="003130A3">
      <w:pPr>
        <w:pStyle w:val="Titlecover"/>
        <w:spacing w:before="120" w:after="120"/>
        <w:rPr>
          <w:rFonts w:cs="Arial"/>
          <w:sz w:val="48"/>
          <w:szCs w:val="48"/>
        </w:rPr>
      </w:pPr>
      <w:r w:rsidRPr="00177014">
        <w:rPr>
          <w:rFonts w:cs="Arial"/>
          <w:sz w:val="48"/>
          <w:szCs w:val="48"/>
        </w:rPr>
        <w:t>Archive r</w:t>
      </w:r>
      <w:r w:rsidR="000174F9" w:rsidRPr="00177014">
        <w:rPr>
          <w:rFonts w:cs="Arial"/>
          <w:sz w:val="48"/>
          <w:szCs w:val="48"/>
        </w:rPr>
        <w:t>ef</w:t>
      </w:r>
      <w:r w:rsidRPr="00177014">
        <w:rPr>
          <w:rFonts w:cs="Arial"/>
          <w:sz w:val="48"/>
          <w:szCs w:val="48"/>
        </w:rPr>
        <w:t xml:space="preserve">erence </w:t>
      </w:r>
      <w:r w:rsidR="000174F9" w:rsidRPr="00177014">
        <w:rPr>
          <w:rFonts w:cs="Arial"/>
          <w:sz w:val="48"/>
          <w:szCs w:val="48"/>
        </w:rPr>
        <w:t xml:space="preserve">code: </w:t>
      </w:r>
      <w:r w:rsidR="002A14A7">
        <w:rPr>
          <w:rFonts w:cs="Arial"/>
          <w:sz w:val="48"/>
          <w:szCs w:val="48"/>
        </w:rPr>
        <w:t xml:space="preserve">GB 0532 </w:t>
      </w:r>
      <w:r w:rsidR="00F6390C">
        <w:rPr>
          <w:rFonts w:cs="Arial"/>
          <w:sz w:val="48"/>
          <w:szCs w:val="48"/>
        </w:rPr>
        <w:t>LAR</w:t>
      </w:r>
    </w:p>
    <w:p w:rsidR="00135C53" w:rsidRPr="00177014" w:rsidRDefault="00135C53" w:rsidP="003130A3">
      <w:pPr>
        <w:pStyle w:val="Description"/>
        <w:spacing w:before="120" w:after="120"/>
        <w:rPr>
          <w:rFonts w:cs="Arial"/>
        </w:rPr>
      </w:pPr>
    </w:p>
    <w:p w:rsidR="00135C53" w:rsidRPr="00177014" w:rsidRDefault="00135C53" w:rsidP="003130A3">
      <w:pPr>
        <w:pStyle w:val="Description"/>
        <w:spacing w:before="120" w:after="120"/>
        <w:rPr>
          <w:rFonts w:cs="Arial"/>
        </w:rPr>
      </w:pPr>
    </w:p>
    <w:p w:rsidR="00D13BD9" w:rsidRPr="00177014" w:rsidRDefault="00D13BD9" w:rsidP="003130A3">
      <w:pPr>
        <w:pStyle w:val="Description"/>
        <w:spacing w:before="120" w:after="120"/>
        <w:ind w:right="578"/>
        <w:rPr>
          <w:rFonts w:cs="Arial"/>
        </w:rPr>
      </w:pPr>
      <w:r w:rsidRPr="00177014">
        <w:rPr>
          <w:rFonts w:cs="Arial"/>
        </w:rPr>
        <w:t>Special Collections</w:t>
      </w:r>
      <w:r w:rsidRPr="00177014">
        <w:rPr>
          <w:rFonts w:cs="Arial"/>
        </w:rPr>
        <w:br/>
        <w:t>J.B. Priestley Library</w:t>
      </w:r>
      <w:r w:rsidRPr="00177014">
        <w:rPr>
          <w:rFonts w:cs="Arial"/>
        </w:rPr>
        <w:br/>
        <w:t>University of Bradford</w:t>
      </w:r>
      <w:r w:rsidRPr="00177014">
        <w:rPr>
          <w:rFonts w:cs="Arial"/>
        </w:rPr>
        <w:br/>
        <w:t>Bradford. BD7 1DP.</w:t>
      </w:r>
      <w:r w:rsidRPr="00177014">
        <w:rPr>
          <w:rFonts w:cs="Arial"/>
        </w:rPr>
        <w:br/>
        <w:t xml:space="preserve">Email: </w:t>
      </w:r>
      <w:hyperlink r:id="rId10" w:history="1">
        <w:r w:rsidRPr="00177014">
          <w:rPr>
            <w:rStyle w:val="Hyperlink"/>
            <w:rFonts w:cs="Arial"/>
            <w:sz w:val="32"/>
          </w:rPr>
          <w:t>special-collections@bradford.ac.uk</w:t>
        </w:r>
      </w:hyperlink>
      <w:r w:rsidRPr="00177014">
        <w:rPr>
          <w:rFonts w:cs="Arial"/>
        </w:rPr>
        <w:br/>
        <w:t xml:space="preserve">Web: </w:t>
      </w:r>
      <w:hyperlink r:id="rId11" w:history="1">
        <w:r w:rsidR="00387745" w:rsidRPr="00177014">
          <w:rPr>
            <w:rStyle w:val="Hyperlink"/>
            <w:rFonts w:cs="Arial"/>
            <w:sz w:val="32"/>
          </w:rPr>
          <w:t>http://www.brad.ac.uk/library/special-collections</w:t>
        </w:r>
      </w:hyperlink>
      <w:r w:rsidR="00387745" w:rsidRPr="00177014">
        <w:rPr>
          <w:rFonts w:cs="Arial"/>
        </w:rPr>
        <w:br/>
      </w:r>
      <w:r w:rsidRPr="00177014">
        <w:rPr>
          <w:rFonts w:cs="Arial"/>
        </w:rPr>
        <w:t xml:space="preserve">Tel: </w:t>
      </w:r>
      <w:r w:rsidRPr="00177014">
        <w:rPr>
          <w:rFonts w:cs="Arial"/>
          <w:i w:val="0"/>
          <w:iCs/>
        </w:rPr>
        <w:t>+44 (0) 1274 235256</w:t>
      </w:r>
    </w:p>
    <w:p w:rsidR="00135C53" w:rsidRPr="00177014" w:rsidRDefault="00135C53" w:rsidP="003130A3">
      <w:pPr>
        <w:pStyle w:val="Description"/>
        <w:spacing w:before="120" w:after="120"/>
        <w:ind w:right="576"/>
        <w:rPr>
          <w:rFonts w:cs="Arial"/>
        </w:rPr>
      </w:pPr>
    </w:p>
    <w:p w:rsidR="00D72D4F" w:rsidRPr="00177014" w:rsidRDefault="00D72D4F" w:rsidP="003130A3">
      <w:pPr>
        <w:pStyle w:val="Titlepage1"/>
        <w:spacing w:before="120" w:line="240" w:lineRule="auto"/>
        <w:rPr>
          <w:rFonts w:cs="Arial"/>
        </w:rPr>
        <w:sectPr w:rsidR="00D72D4F" w:rsidRPr="00177014" w:rsidSect="00770C74">
          <w:headerReference w:type="even" r:id="rId12"/>
          <w:footerReference w:type="default" r:id="rId13"/>
          <w:pgSz w:w="11909" w:h="16834" w:code="9"/>
          <w:pgMar w:top="720" w:right="720" w:bottom="720" w:left="720" w:header="432" w:footer="432" w:gutter="0"/>
          <w:cols w:space="720"/>
        </w:sectPr>
      </w:pPr>
    </w:p>
    <w:p w:rsidR="00135C53" w:rsidRPr="00177014" w:rsidRDefault="00FD53EF" w:rsidP="003130A3">
      <w:pPr>
        <w:pStyle w:val="Copyrights"/>
        <w:spacing w:before="120" w:line="240" w:lineRule="auto"/>
        <w:rPr>
          <w:rFonts w:cs="Arial"/>
        </w:rPr>
      </w:pPr>
      <w:r w:rsidRPr="00177014">
        <w:rPr>
          <w:rFonts w:cs="Arial"/>
        </w:rPr>
        <w:lastRenderedPageBreak/>
        <w:t>Copyrights</w:t>
      </w:r>
    </w:p>
    <w:p w:rsidR="00B047EE" w:rsidRPr="00177014" w:rsidRDefault="00B047EE" w:rsidP="003130A3">
      <w:pPr>
        <w:spacing w:before="120" w:line="240" w:lineRule="auto"/>
        <w:rPr>
          <w:rFonts w:cs="Arial"/>
        </w:rPr>
      </w:pPr>
    </w:p>
    <w:p w:rsidR="00135C53" w:rsidRPr="00177014" w:rsidRDefault="002B775D" w:rsidP="003130A3">
      <w:pPr>
        <w:pBdr>
          <w:top w:val="single" w:sz="4" w:space="1" w:color="auto"/>
          <w:left w:val="single" w:sz="4" w:space="4" w:color="auto"/>
          <w:bottom w:val="single" w:sz="4" w:space="1" w:color="auto"/>
          <w:right w:val="single" w:sz="4" w:space="0" w:color="auto"/>
        </w:pBdr>
        <w:tabs>
          <w:tab w:val="right" w:pos="8100"/>
        </w:tabs>
        <w:spacing w:before="120" w:line="240" w:lineRule="auto"/>
        <w:ind w:left="720" w:right="720"/>
        <w:rPr>
          <w:rFonts w:cs="Arial"/>
          <w:szCs w:val="24"/>
        </w:rPr>
      </w:pPr>
      <w:r w:rsidRPr="00177014">
        <w:rPr>
          <w:rFonts w:cs="Arial"/>
          <w:szCs w:val="24"/>
        </w:rPr>
        <w:t xml:space="preserve">Copyright in this Catalogue: </w:t>
      </w:r>
      <w:r w:rsidR="00685580" w:rsidRPr="00177014">
        <w:rPr>
          <w:rFonts w:cs="Arial"/>
          <w:szCs w:val="24"/>
        </w:rPr>
        <w:t>University of Bradford.</w:t>
      </w:r>
      <w:r w:rsidRPr="00177014">
        <w:rPr>
          <w:rFonts w:cs="Arial"/>
          <w:szCs w:val="24"/>
        </w:rPr>
        <w:t xml:space="preserve">  Readers are welcome to share it under the terms of our Creative Commons licence: </w:t>
      </w:r>
      <w:r w:rsidR="007B3710" w:rsidRPr="00177014">
        <w:rPr>
          <w:rFonts w:cs="Arial"/>
          <w:szCs w:val="24"/>
        </w:rPr>
        <w:t>Attribution-NonCommercial-NoDerivs 3.0 Unported (CC BY-NC-ND 3.0)</w:t>
      </w:r>
      <w:r w:rsidRPr="00177014">
        <w:rPr>
          <w:rFonts w:cs="Arial"/>
          <w:szCs w:val="24"/>
        </w:rPr>
        <w:t xml:space="preserve">.  </w:t>
      </w:r>
      <w:hyperlink r:id="rId14" w:history="1">
        <w:r w:rsidRPr="00177014">
          <w:rPr>
            <w:rStyle w:val="Hyperlink"/>
            <w:rFonts w:cs="Arial"/>
            <w:szCs w:val="24"/>
          </w:rPr>
          <w:t>http://creativecommons.org/licenses/by-nc-nd/3.0/</w:t>
        </w:r>
      </w:hyperlink>
    </w:p>
    <w:p w:rsidR="001377EF" w:rsidRPr="001377EF" w:rsidRDefault="001377EF" w:rsidP="003130A3">
      <w:pPr>
        <w:pBdr>
          <w:top w:val="single" w:sz="4" w:space="0" w:color="auto"/>
          <w:left w:val="single" w:sz="4" w:space="4" w:color="auto"/>
          <w:bottom w:val="single" w:sz="4" w:space="1" w:color="auto"/>
          <w:right w:val="single" w:sz="4" w:space="4" w:color="auto"/>
        </w:pBdr>
        <w:spacing w:before="120" w:line="240" w:lineRule="auto"/>
        <w:ind w:left="720" w:right="720"/>
      </w:pPr>
      <w:r>
        <w:rPr>
          <w:rFonts w:cs="Arial"/>
          <w:szCs w:val="24"/>
        </w:rPr>
        <w:t xml:space="preserve">Rights in the contents of the Archive are held by many third-party copyright holders.  See section on copyright in the collection description, below, and contact </w:t>
      </w:r>
      <w:hyperlink r:id="rId15" w:history="1">
        <w:r w:rsidRPr="00177014">
          <w:rPr>
            <w:rStyle w:val="Hyperlink"/>
            <w:rFonts w:cs="Arial"/>
          </w:rPr>
          <w:t>special-collections@bradford.ac.uk</w:t>
        </w:r>
      </w:hyperlink>
      <w:r>
        <w:rPr>
          <w:rStyle w:val="Hyperlink"/>
          <w:rFonts w:cs="Arial"/>
        </w:rPr>
        <w:t xml:space="preserve"> </w:t>
      </w:r>
      <w:r w:rsidRPr="001377EF">
        <w:t>for help.</w:t>
      </w:r>
    </w:p>
    <w:p w:rsidR="00D30111" w:rsidRDefault="00D30111" w:rsidP="003130A3">
      <w:pPr>
        <w:pBdr>
          <w:top w:val="single" w:sz="4" w:space="0" w:color="auto"/>
          <w:left w:val="single" w:sz="4" w:space="4" w:color="auto"/>
          <w:bottom w:val="single" w:sz="4" w:space="1" w:color="auto"/>
          <w:right w:val="single" w:sz="4" w:space="4" w:color="auto"/>
        </w:pBdr>
        <w:spacing w:before="120" w:line="240" w:lineRule="auto"/>
        <w:ind w:left="720" w:right="720"/>
        <w:rPr>
          <w:rStyle w:val="Hyperlink"/>
          <w:rFonts w:cs="Arial"/>
        </w:rPr>
      </w:pPr>
      <w:r w:rsidRPr="00177014">
        <w:rPr>
          <w:rFonts w:cs="Arial"/>
        </w:rPr>
        <w:t>Special Collections welcomes feedback on its documentation.  Please contact us if you have any comments, if you need to view this</w:t>
      </w:r>
      <w:r>
        <w:rPr>
          <w:rFonts w:cs="Arial"/>
        </w:rPr>
        <w:t xml:space="preserve"> Catalogue</w:t>
      </w:r>
      <w:r w:rsidRPr="00177014">
        <w:rPr>
          <w:rFonts w:cs="Arial"/>
        </w:rPr>
        <w:t xml:space="preserve"> in an alternative format, or if you wish to use it in any way not covered by the Creative Commons licence: </w:t>
      </w:r>
      <w:hyperlink r:id="rId16" w:history="1">
        <w:r w:rsidRPr="00177014">
          <w:rPr>
            <w:rStyle w:val="Hyperlink"/>
            <w:rFonts w:cs="Arial"/>
          </w:rPr>
          <w:t>special-collections@bradford.ac.uk</w:t>
        </w:r>
      </w:hyperlink>
    </w:p>
    <w:p w:rsidR="00D72D4F" w:rsidRPr="00177014" w:rsidRDefault="00D72D4F" w:rsidP="003130A3">
      <w:pPr>
        <w:spacing w:before="120" w:line="240" w:lineRule="auto"/>
        <w:rPr>
          <w:rFonts w:cs="Arial"/>
        </w:rPr>
      </w:pPr>
    </w:p>
    <w:p w:rsidR="00D72D4F" w:rsidRPr="00177014" w:rsidRDefault="00D72D4F" w:rsidP="003130A3">
      <w:pPr>
        <w:spacing w:before="120" w:line="240" w:lineRule="auto"/>
        <w:ind w:left="0"/>
        <w:rPr>
          <w:rFonts w:cs="Arial"/>
        </w:rPr>
        <w:sectPr w:rsidR="00D72D4F" w:rsidRPr="00177014">
          <w:headerReference w:type="even" r:id="rId17"/>
          <w:footerReference w:type="even" r:id="rId18"/>
          <w:type w:val="evenPage"/>
          <w:pgSz w:w="11909" w:h="16834" w:code="9"/>
          <w:pgMar w:top="1440" w:right="1440" w:bottom="1440" w:left="1440" w:header="706" w:footer="706" w:gutter="0"/>
          <w:cols w:space="720"/>
          <w:vAlign w:val="center"/>
        </w:sectPr>
      </w:pPr>
    </w:p>
    <w:p w:rsidR="00135C53" w:rsidRPr="00177014" w:rsidRDefault="00D72D4F" w:rsidP="003130A3">
      <w:pPr>
        <w:pStyle w:val="CONTENTS"/>
        <w:spacing w:before="120" w:line="240" w:lineRule="auto"/>
      </w:pPr>
      <w:r w:rsidRPr="00177014">
        <w:lastRenderedPageBreak/>
        <w:t>CONTENTS</w:t>
      </w:r>
    </w:p>
    <w:bookmarkStart w:id="0" w:name="_GoBack"/>
    <w:bookmarkEnd w:id="0"/>
    <w:p w:rsidR="006C0052" w:rsidRDefault="006A0364">
      <w:pPr>
        <w:pStyle w:val="TOC1"/>
        <w:rPr>
          <w:rFonts w:asciiTheme="minorHAnsi" w:eastAsiaTheme="minorEastAsia" w:hAnsiTheme="minorHAnsi" w:cstheme="minorBidi"/>
          <w:bCs w:val="0"/>
          <w:noProof/>
          <w:sz w:val="22"/>
          <w:szCs w:val="22"/>
          <w:lang w:eastAsia="en-GB"/>
        </w:rPr>
      </w:pPr>
      <w:r w:rsidRPr="00177014">
        <w:rPr>
          <w:rFonts w:cs="Arial"/>
        </w:rPr>
        <w:fldChar w:fldCharType="begin"/>
      </w:r>
      <w:r w:rsidR="006E7C47" w:rsidRPr="00177014">
        <w:rPr>
          <w:rFonts w:cs="Arial"/>
        </w:rPr>
        <w:instrText xml:space="preserve"> TOC \o "1-3" \h \z \u </w:instrText>
      </w:r>
      <w:r w:rsidRPr="00177014">
        <w:rPr>
          <w:rFonts w:cs="Arial"/>
        </w:rPr>
        <w:fldChar w:fldCharType="separate"/>
      </w:r>
      <w:hyperlink w:anchor="_Toc363137488" w:history="1">
        <w:r w:rsidR="006C0052" w:rsidRPr="00742B8E">
          <w:rPr>
            <w:rStyle w:val="Hyperlink"/>
            <w:rFonts w:cs="Arial"/>
            <w:noProof/>
          </w:rPr>
          <w:t>Introduction</w:t>
        </w:r>
        <w:r w:rsidR="006C0052">
          <w:rPr>
            <w:noProof/>
            <w:webHidden/>
          </w:rPr>
          <w:tab/>
        </w:r>
        <w:r w:rsidR="006C0052">
          <w:rPr>
            <w:noProof/>
            <w:webHidden/>
          </w:rPr>
          <w:fldChar w:fldCharType="begin"/>
        </w:r>
        <w:r w:rsidR="006C0052">
          <w:rPr>
            <w:noProof/>
            <w:webHidden/>
          </w:rPr>
          <w:instrText xml:space="preserve"> PAGEREF _Toc363137488 \h </w:instrText>
        </w:r>
        <w:r w:rsidR="006C0052">
          <w:rPr>
            <w:noProof/>
            <w:webHidden/>
          </w:rPr>
        </w:r>
        <w:r w:rsidR="006C0052">
          <w:rPr>
            <w:noProof/>
            <w:webHidden/>
          </w:rPr>
          <w:fldChar w:fldCharType="separate"/>
        </w:r>
        <w:r w:rsidR="006C0052">
          <w:rPr>
            <w:noProof/>
            <w:webHidden/>
          </w:rPr>
          <w:t>1</w:t>
        </w:r>
        <w:r w:rsidR="006C0052">
          <w:rPr>
            <w:noProof/>
            <w:webHidden/>
          </w:rPr>
          <w:fldChar w:fldCharType="end"/>
        </w:r>
      </w:hyperlink>
    </w:p>
    <w:p w:rsidR="006C0052" w:rsidRDefault="006C0052">
      <w:pPr>
        <w:pStyle w:val="TOC1"/>
        <w:rPr>
          <w:rFonts w:asciiTheme="minorHAnsi" w:eastAsiaTheme="minorEastAsia" w:hAnsiTheme="minorHAnsi" w:cstheme="minorBidi"/>
          <w:bCs w:val="0"/>
          <w:noProof/>
          <w:sz w:val="22"/>
          <w:szCs w:val="22"/>
          <w:lang w:eastAsia="en-GB"/>
        </w:rPr>
      </w:pPr>
      <w:hyperlink w:anchor="_Toc363137489" w:history="1">
        <w:r w:rsidRPr="00742B8E">
          <w:rPr>
            <w:rStyle w:val="Hyperlink"/>
            <w:rFonts w:cs="Arial"/>
            <w:noProof/>
            <w:lang w:val="fr-FR"/>
          </w:rPr>
          <w:t>Collection description</w:t>
        </w:r>
        <w:r>
          <w:rPr>
            <w:noProof/>
            <w:webHidden/>
          </w:rPr>
          <w:tab/>
        </w:r>
        <w:r>
          <w:rPr>
            <w:noProof/>
            <w:webHidden/>
          </w:rPr>
          <w:fldChar w:fldCharType="begin"/>
        </w:r>
        <w:r>
          <w:rPr>
            <w:noProof/>
            <w:webHidden/>
          </w:rPr>
          <w:instrText xml:space="preserve"> PAGEREF _Toc363137489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0" w:history="1">
        <w:r w:rsidRPr="00742B8E">
          <w:rPr>
            <w:rStyle w:val="Hyperlink"/>
            <w:rFonts w:cs="Arial"/>
            <w:noProof/>
            <w:lang w:val="fr-FR"/>
          </w:rPr>
          <w:t>Reference code</w:t>
        </w:r>
        <w:r>
          <w:rPr>
            <w:noProof/>
            <w:webHidden/>
          </w:rPr>
          <w:tab/>
        </w:r>
        <w:r>
          <w:rPr>
            <w:noProof/>
            <w:webHidden/>
          </w:rPr>
          <w:fldChar w:fldCharType="begin"/>
        </w:r>
        <w:r>
          <w:rPr>
            <w:noProof/>
            <w:webHidden/>
          </w:rPr>
          <w:instrText xml:space="preserve"> PAGEREF _Toc363137490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1" w:history="1">
        <w:r w:rsidRPr="00742B8E">
          <w:rPr>
            <w:rStyle w:val="Hyperlink"/>
            <w:rFonts w:cs="Arial"/>
            <w:noProof/>
          </w:rPr>
          <w:t>Title</w:t>
        </w:r>
        <w:r>
          <w:rPr>
            <w:noProof/>
            <w:webHidden/>
          </w:rPr>
          <w:tab/>
        </w:r>
        <w:r>
          <w:rPr>
            <w:noProof/>
            <w:webHidden/>
          </w:rPr>
          <w:fldChar w:fldCharType="begin"/>
        </w:r>
        <w:r>
          <w:rPr>
            <w:noProof/>
            <w:webHidden/>
          </w:rPr>
          <w:instrText xml:space="preserve"> PAGEREF _Toc363137491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2" w:history="1">
        <w:r w:rsidRPr="00742B8E">
          <w:rPr>
            <w:rStyle w:val="Hyperlink"/>
            <w:rFonts w:cs="Arial"/>
            <w:noProof/>
          </w:rPr>
          <w:t>Dates</w:t>
        </w:r>
        <w:r>
          <w:rPr>
            <w:noProof/>
            <w:webHidden/>
          </w:rPr>
          <w:tab/>
        </w:r>
        <w:r>
          <w:rPr>
            <w:noProof/>
            <w:webHidden/>
          </w:rPr>
          <w:fldChar w:fldCharType="begin"/>
        </w:r>
        <w:r>
          <w:rPr>
            <w:noProof/>
            <w:webHidden/>
          </w:rPr>
          <w:instrText xml:space="preserve"> PAGEREF _Toc363137492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3" w:history="1">
        <w:r w:rsidRPr="00742B8E">
          <w:rPr>
            <w:rStyle w:val="Hyperlink"/>
            <w:rFonts w:cs="Arial"/>
            <w:noProof/>
          </w:rPr>
          <w:t>Level of description</w:t>
        </w:r>
        <w:r>
          <w:rPr>
            <w:noProof/>
            <w:webHidden/>
          </w:rPr>
          <w:tab/>
        </w:r>
        <w:r>
          <w:rPr>
            <w:noProof/>
            <w:webHidden/>
          </w:rPr>
          <w:fldChar w:fldCharType="begin"/>
        </w:r>
        <w:r>
          <w:rPr>
            <w:noProof/>
            <w:webHidden/>
          </w:rPr>
          <w:instrText xml:space="preserve"> PAGEREF _Toc363137493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4" w:history="1">
        <w:r w:rsidRPr="00742B8E">
          <w:rPr>
            <w:rStyle w:val="Hyperlink"/>
            <w:rFonts w:cs="Arial"/>
            <w:noProof/>
          </w:rPr>
          <w:t>Extent</w:t>
        </w:r>
        <w:r>
          <w:rPr>
            <w:noProof/>
            <w:webHidden/>
          </w:rPr>
          <w:tab/>
        </w:r>
        <w:r>
          <w:rPr>
            <w:noProof/>
            <w:webHidden/>
          </w:rPr>
          <w:fldChar w:fldCharType="begin"/>
        </w:r>
        <w:r>
          <w:rPr>
            <w:noProof/>
            <w:webHidden/>
          </w:rPr>
          <w:instrText xml:space="preserve"> PAGEREF _Toc363137494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5" w:history="1">
        <w:r w:rsidRPr="00742B8E">
          <w:rPr>
            <w:rStyle w:val="Hyperlink"/>
            <w:rFonts w:cs="Arial"/>
            <w:noProof/>
          </w:rPr>
          <w:t>Name of creator</w:t>
        </w:r>
        <w:r>
          <w:rPr>
            <w:noProof/>
            <w:webHidden/>
          </w:rPr>
          <w:tab/>
        </w:r>
        <w:r>
          <w:rPr>
            <w:noProof/>
            <w:webHidden/>
          </w:rPr>
          <w:fldChar w:fldCharType="begin"/>
        </w:r>
        <w:r>
          <w:rPr>
            <w:noProof/>
            <w:webHidden/>
          </w:rPr>
          <w:instrText xml:space="preserve"> PAGEREF _Toc363137495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6" w:history="1">
        <w:r w:rsidRPr="00742B8E">
          <w:rPr>
            <w:rStyle w:val="Hyperlink"/>
            <w:rFonts w:cs="Arial"/>
            <w:noProof/>
          </w:rPr>
          <w:t>Biographical history</w:t>
        </w:r>
        <w:r>
          <w:rPr>
            <w:noProof/>
            <w:webHidden/>
          </w:rPr>
          <w:tab/>
        </w:r>
        <w:r>
          <w:rPr>
            <w:noProof/>
            <w:webHidden/>
          </w:rPr>
          <w:fldChar w:fldCharType="begin"/>
        </w:r>
        <w:r>
          <w:rPr>
            <w:noProof/>
            <w:webHidden/>
          </w:rPr>
          <w:instrText xml:space="preserve"> PAGEREF _Toc363137496 \h </w:instrText>
        </w:r>
        <w:r>
          <w:rPr>
            <w:noProof/>
            <w:webHidden/>
          </w:rPr>
        </w:r>
        <w:r>
          <w:rPr>
            <w:noProof/>
            <w:webHidden/>
          </w:rPr>
          <w:fldChar w:fldCharType="separate"/>
        </w:r>
        <w:r>
          <w:rPr>
            <w:noProof/>
            <w:webHidden/>
          </w:rPr>
          <w:t>2</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7" w:history="1">
        <w:r w:rsidRPr="00742B8E">
          <w:rPr>
            <w:rStyle w:val="Hyperlink"/>
            <w:rFonts w:cs="Arial"/>
            <w:noProof/>
          </w:rPr>
          <w:t>Immediate source of acquisition</w:t>
        </w:r>
        <w:r>
          <w:rPr>
            <w:noProof/>
            <w:webHidden/>
          </w:rPr>
          <w:tab/>
        </w:r>
        <w:r>
          <w:rPr>
            <w:noProof/>
            <w:webHidden/>
          </w:rPr>
          <w:fldChar w:fldCharType="begin"/>
        </w:r>
        <w:r>
          <w:rPr>
            <w:noProof/>
            <w:webHidden/>
          </w:rPr>
          <w:instrText xml:space="preserve"> PAGEREF _Toc363137497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8" w:history="1">
        <w:r w:rsidRPr="00742B8E">
          <w:rPr>
            <w:rStyle w:val="Hyperlink"/>
            <w:rFonts w:cs="Arial"/>
            <w:noProof/>
          </w:rPr>
          <w:t>Scope and content</w:t>
        </w:r>
        <w:r>
          <w:rPr>
            <w:noProof/>
            <w:webHidden/>
          </w:rPr>
          <w:tab/>
        </w:r>
        <w:r>
          <w:rPr>
            <w:noProof/>
            <w:webHidden/>
          </w:rPr>
          <w:fldChar w:fldCharType="begin"/>
        </w:r>
        <w:r>
          <w:rPr>
            <w:noProof/>
            <w:webHidden/>
          </w:rPr>
          <w:instrText xml:space="preserve"> PAGEREF _Toc363137498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499" w:history="1">
        <w:r w:rsidRPr="00742B8E">
          <w:rPr>
            <w:rStyle w:val="Hyperlink"/>
            <w:rFonts w:cs="Arial"/>
            <w:noProof/>
          </w:rPr>
          <w:t>System of arrangement</w:t>
        </w:r>
        <w:r>
          <w:rPr>
            <w:noProof/>
            <w:webHidden/>
          </w:rPr>
          <w:tab/>
        </w:r>
        <w:r>
          <w:rPr>
            <w:noProof/>
            <w:webHidden/>
          </w:rPr>
          <w:fldChar w:fldCharType="begin"/>
        </w:r>
        <w:r>
          <w:rPr>
            <w:noProof/>
            <w:webHidden/>
          </w:rPr>
          <w:instrText xml:space="preserve"> PAGEREF _Toc363137499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0" w:history="1">
        <w:r w:rsidRPr="00742B8E">
          <w:rPr>
            <w:rStyle w:val="Hyperlink"/>
            <w:rFonts w:cs="Arial"/>
            <w:noProof/>
          </w:rPr>
          <w:t>Access conditions</w:t>
        </w:r>
        <w:r>
          <w:rPr>
            <w:noProof/>
            <w:webHidden/>
          </w:rPr>
          <w:tab/>
        </w:r>
        <w:r>
          <w:rPr>
            <w:noProof/>
            <w:webHidden/>
          </w:rPr>
          <w:fldChar w:fldCharType="begin"/>
        </w:r>
        <w:r>
          <w:rPr>
            <w:noProof/>
            <w:webHidden/>
          </w:rPr>
          <w:instrText xml:space="preserve"> PAGEREF _Toc363137500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1" w:history="1">
        <w:r w:rsidRPr="00742B8E">
          <w:rPr>
            <w:rStyle w:val="Hyperlink"/>
            <w:rFonts w:cs="Arial"/>
            <w:noProof/>
          </w:rPr>
          <w:t>Copyright/conditions governing reproduction</w:t>
        </w:r>
        <w:r>
          <w:rPr>
            <w:noProof/>
            <w:webHidden/>
          </w:rPr>
          <w:tab/>
        </w:r>
        <w:r>
          <w:rPr>
            <w:noProof/>
            <w:webHidden/>
          </w:rPr>
          <w:fldChar w:fldCharType="begin"/>
        </w:r>
        <w:r>
          <w:rPr>
            <w:noProof/>
            <w:webHidden/>
          </w:rPr>
          <w:instrText xml:space="preserve"> PAGEREF _Toc363137501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2" w:history="1">
        <w:r w:rsidRPr="00742B8E">
          <w:rPr>
            <w:rStyle w:val="Hyperlink"/>
            <w:rFonts w:cs="Arial"/>
            <w:noProof/>
          </w:rPr>
          <w:t>Language of material</w:t>
        </w:r>
        <w:r>
          <w:rPr>
            <w:noProof/>
            <w:webHidden/>
          </w:rPr>
          <w:tab/>
        </w:r>
        <w:r>
          <w:rPr>
            <w:noProof/>
            <w:webHidden/>
          </w:rPr>
          <w:fldChar w:fldCharType="begin"/>
        </w:r>
        <w:r>
          <w:rPr>
            <w:noProof/>
            <w:webHidden/>
          </w:rPr>
          <w:instrText xml:space="preserve"> PAGEREF _Toc363137502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3" w:history="1">
        <w:r w:rsidRPr="00742B8E">
          <w:rPr>
            <w:rStyle w:val="Hyperlink"/>
            <w:noProof/>
          </w:rPr>
          <w:t>Note</w:t>
        </w:r>
        <w:r>
          <w:rPr>
            <w:noProof/>
            <w:webHidden/>
          </w:rPr>
          <w:tab/>
        </w:r>
        <w:r>
          <w:rPr>
            <w:noProof/>
            <w:webHidden/>
          </w:rPr>
          <w:fldChar w:fldCharType="begin"/>
        </w:r>
        <w:r>
          <w:rPr>
            <w:noProof/>
            <w:webHidden/>
          </w:rPr>
          <w:instrText xml:space="preserve"> PAGEREF _Toc363137503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4" w:history="1">
        <w:r w:rsidRPr="00742B8E">
          <w:rPr>
            <w:rStyle w:val="Hyperlink"/>
            <w:rFonts w:cs="Arial"/>
            <w:noProof/>
          </w:rPr>
          <w:t>Archivist’s note</w:t>
        </w:r>
        <w:r>
          <w:rPr>
            <w:noProof/>
            <w:webHidden/>
          </w:rPr>
          <w:tab/>
        </w:r>
        <w:r>
          <w:rPr>
            <w:noProof/>
            <w:webHidden/>
          </w:rPr>
          <w:fldChar w:fldCharType="begin"/>
        </w:r>
        <w:r>
          <w:rPr>
            <w:noProof/>
            <w:webHidden/>
          </w:rPr>
          <w:instrText xml:space="preserve"> PAGEREF _Toc363137504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5" w:history="1">
        <w:r w:rsidRPr="00742B8E">
          <w:rPr>
            <w:rStyle w:val="Hyperlink"/>
            <w:rFonts w:cs="Arial"/>
            <w:noProof/>
          </w:rPr>
          <w:t>Rules or conventions</w:t>
        </w:r>
        <w:r>
          <w:rPr>
            <w:noProof/>
            <w:webHidden/>
          </w:rPr>
          <w:tab/>
        </w:r>
        <w:r>
          <w:rPr>
            <w:noProof/>
            <w:webHidden/>
          </w:rPr>
          <w:fldChar w:fldCharType="begin"/>
        </w:r>
        <w:r>
          <w:rPr>
            <w:noProof/>
            <w:webHidden/>
          </w:rPr>
          <w:instrText xml:space="preserve"> PAGEREF _Toc363137505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6" w:history="1">
        <w:r w:rsidRPr="00742B8E">
          <w:rPr>
            <w:rStyle w:val="Hyperlink"/>
            <w:noProof/>
          </w:rPr>
          <w:t>Dates of description</w:t>
        </w:r>
        <w:r>
          <w:rPr>
            <w:noProof/>
            <w:webHidden/>
          </w:rPr>
          <w:tab/>
        </w:r>
        <w:r>
          <w:rPr>
            <w:noProof/>
            <w:webHidden/>
          </w:rPr>
          <w:fldChar w:fldCharType="begin"/>
        </w:r>
        <w:r>
          <w:rPr>
            <w:noProof/>
            <w:webHidden/>
          </w:rPr>
          <w:instrText xml:space="preserve"> PAGEREF _Toc363137506 \h </w:instrText>
        </w:r>
        <w:r>
          <w:rPr>
            <w:noProof/>
            <w:webHidden/>
          </w:rPr>
        </w:r>
        <w:r>
          <w:rPr>
            <w:noProof/>
            <w:webHidden/>
          </w:rPr>
          <w:fldChar w:fldCharType="separate"/>
        </w:r>
        <w:r>
          <w:rPr>
            <w:noProof/>
            <w:webHidden/>
          </w:rPr>
          <w:t>3</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07" w:history="1">
        <w:r w:rsidRPr="00742B8E">
          <w:rPr>
            <w:rStyle w:val="Hyperlink"/>
            <w:noProof/>
          </w:rPr>
          <w:t>Indexing</w:t>
        </w:r>
        <w:r>
          <w:rPr>
            <w:noProof/>
            <w:webHidden/>
          </w:rPr>
          <w:tab/>
        </w:r>
        <w:r>
          <w:rPr>
            <w:noProof/>
            <w:webHidden/>
          </w:rPr>
          <w:fldChar w:fldCharType="begin"/>
        </w:r>
        <w:r>
          <w:rPr>
            <w:noProof/>
            <w:webHidden/>
          </w:rPr>
          <w:instrText xml:space="preserve"> PAGEREF _Toc363137507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3"/>
        <w:rPr>
          <w:rFonts w:asciiTheme="minorHAnsi" w:eastAsiaTheme="minorEastAsia" w:hAnsiTheme="minorHAnsi" w:cstheme="minorBidi"/>
          <w:iCs w:val="0"/>
          <w:noProof/>
          <w:sz w:val="22"/>
          <w:szCs w:val="22"/>
          <w:lang w:eastAsia="en-GB"/>
        </w:rPr>
      </w:pPr>
      <w:hyperlink w:anchor="_Toc363137508" w:history="1">
        <w:r w:rsidRPr="00742B8E">
          <w:rPr>
            <w:rStyle w:val="Hyperlink"/>
            <w:noProof/>
          </w:rPr>
          <w:t>Persons</w:t>
        </w:r>
        <w:r>
          <w:rPr>
            <w:noProof/>
            <w:webHidden/>
          </w:rPr>
          <w:tab/>
        </w:r>
        <w:r>
          <w:rPr>
            <w:noProof/>
            <w:webHidden/>
          </w:rPr>
          <w:fldChar w:fldCharType="begin"/>
        </w:r>
        <w:r>
          <w:rPr>
            <w:noProof/>
            <w:webHidden/>
          </w:rPr>
          <w:instrText xml:space="preserve"> PAGEREF _Toc363137508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3"/>
        <w:rPr>
          <w:rFonts w:asciiTheme="minorHAnsi" w:eastAsiaTheme="minorEastAsia" w:hAnsiTheme="minorHAnsi" w:cstheme="minorBidi"/>
          <w:iCs w:val="0"/>
          <w:noProof/>
          <w:sz w:val="22"/>
          <w:szCs w:val="22"/>
          <w:lang w:eastAsia="en-GB"/>
        </w:rPr>
      </w:pPr>
      <w:hyperlink w:anchor="_Toc363137509" w:history="1">
        <w:r w:rsidRPr="00742B8E">
          <w:rPr>
            <w:rStyle w:val="Hyperlink"/>
            <w:noProof/>
          </w:rPr>
          <w:t>Subjects</w:t>
        </w:r>
        <w:r>
          <w:rPr>
            <w:noProof/>
            <w:webHidden/>
          </w:rPr>
          <w:tab/>
        </w:r>
        <w:r>
          <w:rPr>
            <w:noProof/>
            <w:webHidden/>
          </w:rPr>
          <w:fldChar w:fldCharType="begin"/>
        </w:r>
        <w:r>
          <w:rPr>
            <w:noProof/>
            <w:webHidden/>
          </w:rPr>
          <w:instrText xml:space="preserve"> PAGEREF _Toc363137509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1"/>
        <w:rPr>
          <w:rFonts w:asciiTheme="minorHAnsi" w:eastAsiaTheme="minorEastAsia" w:hAnsiTheme="minorHAnsi" w:cstheme="minorBidi"/>
          <w:bCs w:val="0"/>
          <w:noProof/>
          <w:sz w:val="22"/>
          <w:szCs w:val="22"/>
          <w:lang w:eastAsia="en-GB"/>
        </w:rPr>
      </w:pPr>
      <w:hyperlink w:anchor="_Toc363137510" w:history="1">
        <w:r w:rsidRPr="00742B8E">
          <w:rPr>
            <w:rStyle w:val="Hyperlink"/>
            <w:rFonts w:cs="Arial"/>
            <w:noProof/>
          </w:rPr>
          <w:t>Details of archive contents</w:t>
        </w:r>
        <w:r>
          <w:rPr>
            <w:noProof/>
            <w:webHidden/>
          </w:rPr>
          <w:tab/>
        </w:r>
        <w:r>
          <w:rPr>
            <w:noProof/>
            <w:webHidden/>
          </w:rPr>
          <w:fldChar w:fldCharType="begin"/>
        </w:r>
        <w:r>
          <w:rPr>
            <w:noProof/>
            <w:webHidden/>
          </w:rPr>
          <w:instrText xml:space="preserve"> PAGEREF _Toc363137510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11" w:history="1">
        <w:r w:rsidRPr="00742B8E">
          <w:rPr>
            <w:rStyle w:val="Hyperlink"/>
            <w:noProof/>
          </w:rPr>
          <w:t>1 - Ndwedwe fieldwork.</w:t>
        </w:r>
        <w:r>
          <w:rPr>
            <w:noProof/>
            <w:webHidden/>
          </w:rPr>
          <w:tab/>
        </w:r>
        <w:r>
          <w:rPr>
            <w:noProof/>
            <w:webHidden/>
          </w:rPr>
          <w:fldChar w:fldCharType="begin"/>
        </w:r>
        <w:r>
          <w:rPr>
            <w:noProof/>
            <w:webHidden/>
          </w:rPr>
          <w:instrText xml:space="preserve"> PAGEREF _Toc363137511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12" w:history="1">
        <w:r w:rsidRPr="00742B8E">
          <w:rPr>
            <w:rStyle w:val="Hyperlink"/>
            <w:noProof/>
          </w:rPr>
          <w:t>2 - South African society ; notes and articles.</w:t>
        </w:r>
        <w:r>
          <w:rPr>
            <w:noProof/>
            <w:webHidden/>
          </w:rPr>
          <w:tab/>
        </w:r>
        <w:r>
          <w:rPr>
            <w:noProof/>
            <w:webHidden/>
          </w:rPr>
          <w:fldChar w:fldCharType="begin"/>
        </w:r>
        <w:r>
          <w:rPr>
            <w:noProof/>
            <w:webHidden/>
          </w:rPr>
          <w:instrText xml:space="preserve"> PAGEREF _Toc363137512 \h </w:instrText>
        </w:r>
        <w:r>
          <w:rPr>
            <w:noProof/>
            <w:webHidden/>
          </w:rPr>
        </w:r>
        <w:r>
          <w:rPr>
            <w:noProof/>
            <w:webHidden/>
          </w:rPr>
          <w:fldChar w:fldCharType="separate"/>
        </w:r>
        <w:r>
          <w:rPr>
            <w:noProof/>
            <w:webHidden/>
          </w:rPr>
          <w:t>4</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13" w:history="1">
        <w:r w:rsidRPr="00742B8E">
          <w:rPr>
            <w:rStyle w:val="Hyperlink"/>
            <w:noProof/>
          </w:rPr>
          <w:t>3 - Writings (including thesis drafts).</w:t>
        </w:r>
        <w:r>
          <w:rPr>
            <w:noProof/>
            <w:webHidden/>
          </w:rPr>
          <w:tab/>
        </w:r>
        <w:r>
          <w:rPr>
            <w:noProof/>
            <w:webHidden/>
          </w:rPr>
          <w:fldChar w:fldCharType="begin"/>
        </w:r>
        <w:r>
          <w:rPr>
            <w:noProof/>
            <w:webHidden/>
          </w:rPr>
          <w:instrText xml:space="preserve"> PAGEREF _Toc363137513 \h </w:instrText>
        </w:r>
        <w:r>
          <w:rPr>
            <w:noProof/>
            <w:webHidden/>
          </w:rPr>
        </w:r>
        <w:r>
          <w:rPr>
            <w:noProof/>
            <w:webHidden/>
          </w:rPr>
          <w:fldChar w:fldCharType="separate"/>
        </w:r>
        <w:r>
          <w:rPr>
            <w:noProof/>
            <w:webHidden/>
          </w:rPr>
          <w:t>7</w:t>
        </w:r>
        <w:r>
          <w:rPr>
            <w:noProof/>
            <w:webHidden/>
          </w:rPr>
          <w:fldChar w:fldCharType="end"/>
        </w:r>
      </w:hyperlink>
    </w:p>
    <w:p w:rsidR="006C0052" w:rsidRDefault="006C0052">
      <w:pPr>
        <w:pStyle w:val="TOC3"/>
        <w:rPr>
          <w:rFonts w:asciiTheme="minorHAnsi" w:eastAsiaTheme="minorEastAsia" w:hAnsiTheme="minorHAnsi" w:cstheme="minorBidi"/>
          <w:iCs w:val="0"/>
          <w:noProof/>
          <w:sz w:val="22"/>
          <w:szCs w:val="22"/>
          <w:lang w:eastAsia="en-GB"/>
        </w:rPr>
      </w:pPr>
      <w:hyperlink w:anchor="_Toc363137514" w:history="1">
        <w:r w:rsidRPr="00742B8E">
          <w:rPr>
            <w:rStyle w:val="Hyperlink"/>
            <w:noProof/>
          </w:rPr>
          <w:t>3/4 to 3/19 : Chieftainship in a contemporary reserve : leadership and authority in an African community (drafts of Ph.D. thesis).</w:t>
        </w:r>
        <w:r>
          <w:rPr>
            <w:noProof/>
            <w:webHidden/>
          </w:rPr>
          <w:tab/>
        </w:r>
        <w:r>
          <w:rPr>
            <w:noProof/>
            <w:webHidden/>
          </w:rPr>
          <w:fldChar w:fldCharType="begin"/>
        </w:r>
        <w:r>
          <w:rPr>
            <w:noProof/>
            <w:webHidden/>
          </w:rPr>
          <w:instrText xml:space="preserve"> PAGEREF _Toc363137514 \h </w:instrText>
        </w:r>
        <w:r>
          <w:rPr>
            <w:noProof/>
            <w:webHidden/>
          </w:rPr>
        </w:r>
        <w:r>
          <w:rPr>
            <w:noProof/>
            <w:webHidden/>
          </w:rPr>
          <w:fldChar w:fldCharType="separate"/>
        </w:r>
        <w:r>
          <w:rPr>
            <w:noProof/>
            <w:webHidden/>
          </w:rPr>
          <w:t>7</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15" w:history="1">
        <w:r w:rsidRPr="00742B8E">
          <w:rPr>
            <w:rStyle w:val="Hyperlink"/>
            <w:noProof/>
          </w:rPr>
          <w:t>4 - Career.</w:t>
        </w:r>
        <w:r>
          <w:rPr>
            <w:noProof/>
            <w:webHidden/>
          </w:rPr>
          <w:tab/>
        </w:r>
        <w:r>
          <w:rPr>
            <w:noProof/>
            <w:webHidden/>
          </w:rPr>
          <w:fldChar w:fldCharType="begin"/>
        </w:r>
        <w:r>
          <w:rPr>
            <w:noProof/>
            <w:webHidden/>
          </w:rPr>
          <w:instrText xml:space="preserve"> PAGEREF _Toc363137515 \h </w:instrText>
        </w:r>
        <w:r>
          <w:rPr>
            <w:noProof/>
            <w:webHidden/>
          </w:rPr>
        </w:r>
        <w:r>
          <w:rPr>
            <w:noProof/>
            <w:webHidden/>
          </w:rPr>
          <w:fldChar w:fldCharType="separate"/>
        </w:r>
        <w:r>
          <w:rPr>
            <w:noProof/>
            <w:webHidden/>
          </w:rPr>
          <w:t>8</w:t>
        </w:r>
        <w:r>
          <w:rPr>
            <w:noProof/>
            <w:webHidden/>
          </w:rPr>
          <w:fldChar w:fldCharType="end"/>
        </w:r>
      </w:hyperlink>
    </w:p>
    <w:p w:rsidR="006C0052" w:rsidRDefault="006C0052">
      <w:pPr>
        <w:pStyle w:val="TOC2"/>
        <w:rPr>
          <w:rFonts w:asciiTheme="minorHAnsi" w:eastAsiaTheme="minorEastAsia" w:hAnsiTheme="minorHAnsi" w:cstheme="minorBidi"/>
          <w:noProof/>
          <w:sz w:val="22"/>
          <w:szCs w:val="22"/>
          <w:lang w:eastAsia="en-GB"/>
        </w:rPr>
      </w:pPr>
      <w:hyperlink w:anchor="_Toc363137516" w:history="1">
        <w:r w:rsidRPr="00742B8E">
          <w:rPr>
            <w:rStyle w:val="Hyperlink"/>
            <w:noProof/>
          </w:rPr>
          <w:t>5 - Relevant booklets and periodicals.</w:t>
        </w:r>
        <w:r>
          <w:rPr>
            <w:noProof/>
            <w:webHidden/>
          </w:rPr>
          <w:tab/>
        </w:r>
        <w:r>
          <w:rPr>
            <w:noProof/>
            <w:webHidden/>
          </w:rPr>
          <w:fldChar w:fldCharType="begin"/>
        </w:r>
        <w:r>
          <w:rPr>
            <w:noProof/>
            <w:webHidden/>
          </w:rPr>
          <w:instrText xml:space="preserve"> PAGEREF _Toc363137516 \h </w:instrText>
        </w:r>
        <w:r>
          <w:rPr>
            <w:noProof/>
            <w:webHidden/>
          </w:rPr>
        </w:r>
        <w:r>
          <w:rPr>
            <w:noProof/>
            <w:webHidden/>
          </w:rPr>
          <w:fldChar w:fldCharType="separate"/>
        </w:r>
        <w:r>
          <w:rPr>
            <w:noProof/>
            <w:webHidden/>
          </w:rPr>
          <w:t>9</w:t>
        </w:r>
        <w:r>
          <w:rPr>
            <w:noProof/>
            <w:webHidden/>
          </w:rPr>
          <w:fldChar w:fldCharType="end"/>
        </w:r>
      </w:hyperlink>
    </w:p>
    <w:p w:rsidR="00D72D4F" w:rsidRPr="00177014" w:rsidRDefault="006A0364" w:rsidP="003130A3">
      <w:pPr>
        <w:pStyle w:val="CONTENTS"/>
        <w:spacing w:before="120" w:line="240" w:lineRule="auto"/>
        <w:sectPr w:rsidR="00D72D4F" w:rsidRPr="00177014" w:rsidSect="00527C07">
          <w:headerReference w:type="default" r:id="rId19"/>
          <w:footerReference w:type="default" r:id="rId20"/>
          <w:type w:val="oddPage"/>
          <w:pgSz w:w="11909" w:h="16834" w:code="9"/>
          <w:pgMar w:top="1440" w:right="1440" w:bottom="1440" w:left="1440" w:header="706" w:footer="706" w:gutter="0"/>
          <w:pgNumType w:start="1"/>
          <w:cols w:space="720"/>
        </w:sectPr>
      </w:pPr>
      <w:r w:rsidRPr="00177014">
        <w:fldChar w:fldCharType="end"/>
      </w:r>
    </w:p>
    <w:p w:rsidR="00135C53" w:rsidRPr="00177014" w:rsidRDefault="00135C53" w:rsidP="003130A3">
      <w:pPr>
        <w:pStyle w:val="Heading1"/>
        <w:spacing w:line="240" w:lineRule="auto"/>
        <w:rPr>
          <w:rFonts w:cs="Arial"/>
        </w:rPr>
      </w:pPr>
      <w:bookmarkStart w:id="1" w:name="_Toc363137488"/>
      <w:r w:rsidRPr="00177014">
        <w:rPr>
          <w:rFonts w:cs="Arial"/>
        </w:rPr>
        <w:lastRenderedPageBreak/>
        <w:t>Introduction</w:t>
      </w:r>
      <w:bookmarkEnd w:id="1"/>
    </w:p>
    <w:p w:rsidR="00150FE0" w:rsidRDefault="00150FE0" w:rsidP="003130A3">
      <w:pPr>
        <w:spacing w:before="120" w:line="240" w:lineRule="auto"/>
        <w:rPr>
          <w:rFonts w:cs="Arial"/>
        </w:rPr>
      </w:pPr>
      <w:r>
        <w:rPr>
          <w:rFonts w:cs="Arial"/>
        </w:rPr>
        <w:t>This archive records the writings and political life of John Laredo, a South African academic and activist against the apartheid regime, who later made a significant contribution to the study of social sciences at the University of Bradford.</w:t>
      </w:r>
    </w:p>
    <w:p w:rsidR="00D156D4" w:rsidRDefault="00150FE0" w:rsidP="003130A3">
      <w:pPr>
        <w:spacing w:before="120" w:line="240" w:lineRule="auto"/>
      </w:pPr>
      <w:r>
        <w:rPr>
          <w:rFonts w:cs="Arial"/>
        </w:rPr>
        <w:t xml:space="preserve">This catalogue was written in 2002 for the Archives Hub.  </w:t>
      </w:r>
      <w:r>
        <w:t>It is being made available online with minor edits as part of our Quick Wins programme, which will put much more information about our archives online quickly by digitising old lists.</w:t>
      </w:r>
    </w:p>
    <w:p w:rsidR="007D1A9F" w:rsidRDefault="007D1A9F" w:rsidP="003130A3">
      <w:pPr>
        <w:spacing w:before="120" w:line="240" w:lineRule="auto"/>
        <w:rPr>
          <w:rFonts w:cs="Arial"/>
        </w:rPr>
      </w:pPr>
      <w:r>
        <w:t>It is an “Interim” catalogue because there is much more scope for detailed listing of the contents of the archive in future.</w:t>
      </w:r>
    </w:p>
    <w:p w:rsidR="0080036B" w:rsidRDefault="00D5140C" w:rsidP="003130A3">
      <w:pPr>
        <w:spacing w:before="120" w:line="240" w:lineRule="auto"/>
        <w:rPr>
          <w:rFonts w:cs="Arial"/>
        </w:rPr>
      </w:pPr>
      <w:r>
        <w:rPr>
          <w:rFonts w:cs="Arial"/>
        </w:rPr>
        <w:t>If you’d like to use this</w:t>
      </w:r>
      <w:r w:rsidR="0080036B">
        <w:rPr>
          <w:rFonts w:cs="Arial"/>
        </w:rPr>
        <w:t xml:space="preserve"> archive, do get in touch: our contact details are on the front cover of this catalogue.</w:t>
      </w:r>
    </w:p>
    <w:p w:rsidR="002D645B" w:rsidRPr="00177014" w:rsidRDefault="00D156D4" w:rsidP="003130A3">
      <w:pPr>
        <w:spacing w:before="120" w:line="240" w:lineRule="auto"/>
        <w:rPr>
          <w:rFonts w:cs="Arial"/>
        </w:rPr>
      </w:pPr>
      <w:r>
        <w:rPr>
          <w:rFonts w:cs="Arial"/>
        </w:rPr>
        <w:t xml:space="preserve"> </w:t>
      </w:r>
    </w:p>
    <w:p w:rsidR="00B32DB9" w:rsidRPr="00177014" w:rsidRDefault="00065914" w:rsidP="003130A3">
      <w:pPr>
        <w:spacing w:before="120" w:line="240" w:lineRule="auto"/>
        <w:ind w:left="3240" w:firstLine="360"/>
        <w:rPr>
          <w:rFonts w:cs="Arial"/>
        </w:rPr>
      </w:pPr>
      <w:r w:rsidRPr="00177014">
        <w:rPr>
          <w:rFonts w:cs="Arial"/>
        </w:rPr>
        <w:t>A</w:t>
      </w:r>
      <w:r w:rsidR="00B32DB9" w:rsidRPr="00177014">
        <w:rPr>
          <w:rFonts w:cs="Arial"/>
        </w:rPr>
        <w:t>lison Cullingford, Special Collections Librarian.</w:t>
      </w:r>
    </w:p>
    <w:p w:rsidR="00F6390C" w:rsidRPr="00F83406" w:rsidRDefault="00B32DB9" w:rsidP="003130A3">
      <w:pPr>
        <w:pStyle w:val="Heading1"/>
        <w:spacing w:line="240" w:lineRule="auto"/>
        <w:rPr>
          <w:rFonts w:cs="Arial"/>
          <w:lang w:val="fr-FR"/>
        </w:rPr>
      </w:pPr>
      <w:r w:rsidRPr="00177014">
        <w:rPr>
          <w:rFonts w:cs="Arial"/>
        </w:rPr>
        <w:br w:type="page"/>
      </w:r>
      <w:bookmarkStart w:id="2" w:name="_Toc267650422"/>
      <w:bookmarkStart w:id="3" w:name="_Toc363137489"/>
      <w:r w:rsidR="00F6390C" w:rsidRPr="00F83406">
        <w:rPr>
          <w:rFonts w:cs="Arial"/>
          <w:lang w:val="fr-FR"/>
        </w:rPr>
        <w:lastRenderedPageBreak/>
        <w:t>Collection description</w:t>
      </w:r>
      <w:bookmarkEnd w:id="3"/>
    </w:p>
    <w:p w:rsidR="00F6390C" w:rsidRPr="00F83406" w:rsidRDefault="00F6390C" w:rsidP="003130A3">
      <w:pPr>
        <w:pStyle w:val="Heading2"/>
        <w:spacing w:line="240" w:lineRule="auto"/>
        <w:rPr>
          <w:rFonts w:cs="Arial"/>
          <w:lang w:val="fr-FR"/>
        </w:rPr>
      </w:pPr>
      <w:bookmarkStart w:id="4" w:name="_Toc363137490"/>
      <w:r w:rsidRPr="00F83406">
        <w:rPr>
          <w:rFonts w:cs="Arial"/>
          <w:lang w:val="fr-FR"/>
        </w:rPr>
        <w:t>Reference code</w:t>
      </w:r>
      <w:bookmarkEnd w:id="4"/>
    </w:p>
    <w:p w:rsidR="00F6390C" w:rsidRPr="00F83406" w:rsidRDefault="00F6390C" w:rsidP="003130A3">
      <w:pPr>
        <w:spacing w:before="120" w:line="240" w:lineRule="auto"/>
        <w:ind w:left="0"/>
        <w:rPr>
          <w:rFonts w:cs="Arial"/>
          <w:lang w:val="fr-FR"/>
        </w:rPr>
      </w:pPr>
      <w:r w:rsidRPr="00F83406">
        <w:rPr>
          <w:rFonts w:cs="Arial"/>
          <w:lang w:val="fr-FR"/>
        </w:rPr>
        <w:t>GB 0532 LAR.</w:t>
      </w:r>
    </w:p>
    <w:p w:rsidR="00F6390C" w:rsidRPr="00177014" w:rsidRDefault="00F6390C" w:rsidP="003130A3">
      <w:pPr>
        <w:pStyle w:val="Heading2"/>
        <w:spacing w:line="240" w:lineRule="auto"/>
        <w:rPr>
          <w:rFonts w:cs="Arial"/>
        </w:rPr>
      </w:pPr>
      <w:bookmarkStart w:id="5" w:name="_Toc363137491"/>
      <w:r w:rsidRPr="00177014">
        <w:rPr>
          <w:rFonts w:cs="Arial"/>
        </w:rPr>
        <w:t>Title</w:t>
      </w:r>
      <w:bookmarkEnd w:id="5"/>
    </w:p>
    <w:p w:rsidR="00F6390C" w:rsidRPr="00177014" w:rsidRDefault="00F6390C" w:rsidP="003130A3">
      <w:pPr>
        <w:spacing w:before="120" w:line="240" w:lineRule="auto"/>
        <w:ind w:left="0"/>
        <w:rPr>
          <w:rFonts w:cs="Arial"/>
        </w:rPr>
      </w:pPr>
      <w:r w:rsidRPr="00822D6F">
        <w:rPr>
          <w:rFonts w:cs="Arial"/>
        </w:rPr>
        <w:t xml:space="preserve">The </w:t>
      </w:r>
      <w:r w:rsidR="00C16BB6">
        <w:rPr>
          <w:rFonts w:cs="Arial"/>
        </w:rPr>
        <w:t>John Laredo South African Archive</w:t>
      </w:r>
      <w:r w:rsidR="00DA6E1B">
        <w:rPr>
          <w:rFonts w:cs="Arial"/>
        </w:rPr>
        <w:t>.</w:t>
      </w:r>
    </w:p>
    <w:p w:rsidR="00F6390C" w:rsidRPr="00177014" w:rsidRDefault="00F6390C" w:rsidP="003130A3">
      <w:pPr>
        <w:pStyle w:val="Heading2"/>
        <w:spacing w:line="240" w:lineRule="auto"/>
        <w:rPr>
          <w:rFonts w:cs="Arial"/>
        </w:rPr>
      </w:pPr>
      <w:bookmarkStart w:id="6" w:name="_Toc363137492"/>
      <w:r w:rsidRPr="00177014">
        <w:rPr>
          <w:rFonts w:cs="Arial"/>
        </w:rPr>
        <w:t>Dates</w:t>
      </w:r>
      <w:bookmarkEnd w:id="6"/>
    </w:p>
    <w:p w:rsidR="00C16BB6" w:rsidRDefault="00C16BB6" w:rsidP="003130A3">
      <w:pPr>
        <w:spacing w:before="120" w:line="240" w:lineRule="auto"/>
        <w:ind w:left="0"/>
      </w:pPr>
      <w:r>
        <w:t>1950-1994</w:t>
      </w:r>
      <w:r w:rsidR="00DA6E1B">
        <w:t>.</w:t>
      </w:r>
    </w:p>
    <w:p w:rsidR="00F6390C" w:rsidRPr="00177014" w:rsidRDefault="00F6390C" w:rsidP="003130A3">
      <w:pPr>
        <w:pStyle w:val="Heading2"/>
        <w:spacing w:line="240" w:lineRule="auto"/>
        <w:rPr>
          <w:rFonts w:cs="Arial"/>
        </w:rPr>
      </w:pPr>
      <w:bookmarkStart w:id="7" w:name="_Toc363137493"/>
      <w:r w:rsidRPr="00177014">
        <w:rPr>
          <w:rFonts w:cs="Arial"/>
        </w:rPr>
        <w:t>Level of description</w:t>
      </w:r>
      <w:bookmarkEnd w:id="7"/>
    </w:p>
    <w:p w:rsidR="00F6390C" w:rsidRPr="00177014" w:rsidRDefault="00F6390C" w:rsidP="003130A3">
      <w:pPr>
        <w:spacing w:before="120" w:line="240" w:lineRule="auto"/>
        <w:ind w:left="0"/>
        <w:rPr>
          <w:rFonts w:cs="Arial"/>
        </w:rPr>
      </w:pPr>
      <w:r>
        <w:rPr>
          <w:rFonts w:cs="Arial"/>
        </w:rPr>
        <w:t>Collection.</w:t>
      </w:r>
    </w:p>
    <w:p w:rsidR="00F6390C" w:rsidRPr="00177014" w:rsidRDefault="00F6390C" w:rsidP="003130A3">
      <w:pPr>
        <w:pStyle w:val="Heading2"/>
        <w:spacing w:line="240" w:lineRule="auto"/>
        <w:rPr>
          <w:rFonts w:cs="Arial"/>
        </w:rPr>
      </w:pPr>
      <w:bookmarkStart w:id="8" w:name="_Toc363137494"/>
      <w:r w:rsidRPr="00177014">
        <w:rPr>
          <w:rFonts w:cs="Arial"/>
        </w:rPr>
        <w:t>Extent</w:t>
      </w:r>
      <w:bookmarkEnd w:id="8"/>
      <w:r w:rsidRPr="00177014">
        <w:rPr>
          <w:rFonts w:cs="Arial"/>
        </w:rPr>
        <w:t xml:space="preserve"> </w:t>
      </w:r>
    </w:p>
    <w:p w:rsidR="00C16BB6" w:rsidRDefault="00F83406" w:rsidP="003130A3">
      <w:pPr>
        <w:spacing w:before="120" w:line="240" w:lineRule="auto"/>
        <w:ind w:left="0"/>
      </w:pPr>
      <w:r>
        <w:rPr>
          <w:rFonts w:cs="Arial"/>
        </w:rPr>
        <w:t>2 linear metres.</w:t>
      </w:r>
    </w:p>
    <w:p w:rsidR="00F6390C" w:rsidRPr="00177014" w:rsidRDefault="00F6390C" w:rsidP="003130A3">
      <w:pPr>
        <w:pStyle w:val="Heading2"/>
        <w:spacing w:line="240" w:lineRule="auto"/>
        <w:rPr>
          <w:rFonts w:cs="Arial"/>
        </w:rPr>
      </w:pPr>
      <w:bookmarkStart w:id="9" w:name="_Toc363137495"/>
      <w:r w:rsidRPr="00177014">
        <w:rPr>
          <w:rFonts w:cs="Arial"/>
        </w:rPr>
        <w:t>Name of creator</w:t>
      </w:r>
      <w:bookmarkEnd w:id="9"/>
    </w:p>
    <w:p w:rsidR="00F6390C" w:rsidRPr="00177014" w:rsidRDefault="00C16BB6" w:rsidP="003130A3">
      <w:pPr>
        <w:spacing w:before="120" w:line="240" w:lineRule="auto"/>
        <w:ind w:left="0"/>
        <w:rPr>
          <w:rFonts w:cs="Arial"/>
        </w:rPr>
      </w:pPr>
      <w:r>
        <w:t>John E. Laredo, 1932-2000, social anthropologist</w:t>
      </w:r>
      <w:r w:rsidR="00DA6E1B">
        <w:t>.</w:t>
      </w:r>
    </w:p>
    <w:p w:rsidR="00F6390C" w:rsidRPr="00177014" w:rsidRDefault="00C16BB6" w:rsidP="003130A3">
      <w:pPr>
        <w:pStyle w:val="Heading2"/>
        <w:spacing w:line="240" w:lineRule="auto"/>
        <w:rPr>
          <w:rFonts w:cs="Arial"/>
        </w:rPr>
      </w:pPr>
      <w:bookmarkStart w:id="10" w:name="_Toc363137496"/>
      <w:r>
        <w:rPr>
          <w:rFonts w:cs="Arial"/>
        </w:rPr>
        <w:t>Biographical</w:t>
      </w:r>
      <w:r w:rsidR="00F6390C" w:rsidRPr="00177014">
        <w:rPr>
          <w:rFonts w:cs="Arial"/>
        </w:rPr>
        <w:t xml:space="preserve"> history</w:t>
      </w:r>
      <w:bookmarkEnd w:id="10"/>
    </w:p>
    <w:p w:rsidR="00C16BB6" w:rsidRDefault="00C16BB6" w:rsidP="003130A3">
      <w:pPr>
        <w:spacing w:before="120" w:line="240" w:lineRule="auto"/>
        <w:ind w:left="0"/>
      </w:pPr>
      <w:r>
        <w:t>John Laredo was born in Pretoria in 1932, of an Afrikaner family. He studied History and Native Administration at Stellenbosch University, then read for a master's degree at King's College, Cambridge, returning in 1958 to South Africa. After lecturing in African studies at the University of Cape Town, he moved to Durban in 1959. From 1959 to 1960 he undertook anthropological fieldwork among Zulu-speaking Nguni in the Shongweni, Ndwedwe and Inanda areas, in one of the coastal reserves of Natal. While writing his report and teaching at the University of Natal, he registered for a Ph.D. with the University of Cape Town. In 1962 he was appointed lecturer in charge of Social Anthropology at the Port Elizabeth branch of Rhodes University.</w:t>
      </w:r>
    </w:p>
    <w:p w:rsidR="00C16BB6" w:rsidRDefault="00C16BB6" w:rsidP="003130A3">
      <w:pPr>
        <w:spacing w:before="120" w:line="240" w:lineRule="auto"/>
        <w:ind w:left="0"/>
      </w:pPr>
      <w:r>
        <w:t>John Laredo was one of a generation of white South Africans who opposed the apartheid regime. He was involved locally with the African National Congress, but also had been part of a movement in Transvaal to sabotage government installations. On 6 August 1964 he was arrested and detained under the "90-day" detention clause and was then jailed for five years after refusing to give evidence against his comrades.  His report on land tenure, land usage and chieftainship was still being edited at the time of his arrest. It was issued (by the Institute for Social Research at the University of Natal) in a temporary form, with the intention of re-editing on his release. He applied for permission to work on his almost-finished thesis, but permission was refused, despite further requests from fellow-academics and Helen Suzman M.P..  On his release from prison in 1969, he was the subject of a banning order under the Suppression of Communism Act and left South Africa for the U.K. The banning order not only prevented him from publishing or submitting his thesis while he was in South Africa, but also prevented any South African university from accepting it.</w:t>
      </w:r>
    </w:p>
    <w:p w:rsidR="00C16BB6" w:rsidRDefault="00C16BB6" w:rsidP="003130A3">
      <w:pPr>
        <w:spacing w:before="120" w:line="240" w:lineRule="auto"/>
        <w:ind w:left="0"/>
      </w:pPr>
      <w:r>
        <w:t xml:space="preserve">From 1970-71, he was resident visiting fellow at King's College, Cambridge. He joined the teaching staff of the University of Bradford in 1972. In the Sociology Section of the School of Social Sciences he provided the comparative and historical </w:t>
      </w:r>
      <w:r>
        <w:lastRenderedPageBreak/>
        <w:t>dimension to a group whose main concern was the sociology of industrial societies. After 20 years lecturing at Bradford, serious illness forced him to retire in 1993.</w:t>
      </w:r>
    </w:p>
    <w:p w:rsidR="00C16BB6" w:rsidRDefault="00C16BB6" w:rsidP="003130A3">
      <w:pPr>
        <w:spacing w:before="120" w:line="240" w:lineRule="auto"/>
        <w:ind w:left="0"/>
      </w:pPr>
      <w:r>
        <w:t>John Laredo was a strong supporter of the Anti-Apartheid Movement, of which he was secretary through the 1980s. In 1992, he was able to return to visit a post-apartheid South Africa.</w:t>
      </w:r>
      <w:r w:rsidR="00150FE0">
        <w:t xml:space="preserve"> </w:t>
      </w:r>
      <w:r>
        <w:t>He died in October 2000, aged 68.</w:t>
      </w:r>
    </w:p>
    <w:p w:rsidR="00F6390C" w:rsidRDefault="00F6390C" w:rsidP="003130A3">
      <w:pPr>
        <w:pStyle w:val="Heading2"/>
        <w:spacing w:line="240" w:lineRule="auto"/>
        <w:rPr>
          <w:rFonts w:cs="Arial"/>
        </w:rPr>
      </w:pPr>
      <w:bookmarkStart w:id="11" w:name="_Toc363137497"/>
      <w:r w:rsidRPr="00177014">
        <w:rPr>
          <w:rFonts w:cs="Arial"/>
        </w:rPr>
        <w:t>Immediate source of acquisition</w:t>
      </w:r>
      <w:bookmarkEnd w:id="11"/>
    </w:p>
    <w:p w:rsidR="00F6390C" w:rsidRPr="00822D6F" w:rsidRDefault="0058406A" w:rsidP="003130A3">
      <w:pPr>
        <w:spacing w:before="120" w:line="240" w:lineRule="auto"/>
        <w:ind w:left="0"/>
        <w:rPr>
          <w:rFonts w:cs="Arial"/>
        </w:rPr>
      </w:pPr>
      <w:r>
        <w:t>Donated by Dr. Laredo’s partner, Ailsa Swarbrick, in June 2002.</w:t>
      </w:r>
    </w:p>
    <w:p w:rsidR="00F6390C" w:rsidRPr="00177014" w:rsidRDefault="00F6390C" w:rsidP="003130A3">
      <w:pPr>
        <w:pStyle w:val="Heading2"/>
        <w:spacing w:line="240" w:lineRule="auto"/>
        <w:rPr>
          <w:rFonts w:cs="Arial"/>
        </w:rPr>
      </w:pPr>
      <w:bookmarkStart w:id="12" w:name="_Toc363137498"/>
      <w:r w:rsidRPr="00177014">
        <w:rPr>
          <w:rFonts w:cs="Arial"/>
        </w:rPr>
        <w:t>Scope and content</w:t>
      </w:r>
      <w:bookmarkEnd w:id="12"/>
    </w:p>
    <w:p w:rsidR="00F6390C" w:rsidRPr="00822D6F" w:rsidRDefault="0058406A" w:rsidP="003130A3">
      <w:pPr>
        <w:spacing w:before="120" w:line="240" w:lineRule="auto"/>
        <w:ind w:left="0"/>
        <w:rPr>
          <w:rFonts w:cs="Arial"/>
        </w:rPr>
      </w:pPr>
      <w:r>
        <w:t>Field research in Ndwedwe : typed/handwritten notes and letters. Files on South African society : research papers, articles, press cuttings, handwritten/typed notes. Writings, including thesis drafts. Career : correspondence with South African and British academics, South African Commissioner of Prisons, etc.</w:t>
      </w:r>
    </w:p>
    <w:p w:rsidR="00F6390C" w:rsidRDefault="00F6390C" w:rsidP="003130A3">
      <w:pPr>
        <w:pStyle w:val="Heading2"/>
        <w:spacing w:line="240" w:lineRule="auto"/>
        <w:rPr>
          <w:rFonts w:cs="Arial"/>
        </w:rPr>
      </w:pPr>
      <w:bookmarkStart w:id="13" w:name="_Toc363137499"/>
      <w:r w:rsidRPr="00177014">
        <w:rPr>
          <w:rFonts w:cs="Arial"/>
        </w:rPr>
        <w:t>System of arrangement</w:t>
      </w:r>
      <w:bookmarkEnd w:id="13"/>
    </w:p>
    <w:p w:rsidR="00150FE0" w:rsidRPr="00150FE0" w:rsidRDefault="00150FE0" w:rsidP="003130A3">
      <w:pPr>
        <w:spacing w:before="120" w:line="240" w:lineRule="auto"/>
        <w:ind w:left="0"/>
      </w:pPr>
      <w:r>
        <w:t>Dr Laredo’s system of arrangement has been retained as far as this could be ascertained.</w:t>
      </w:r>
    </w:p>
    <w:p w:rsidR="00F6390C" w:rsidRDefault="00F6390C" w:rsidP="003130A3">
      <w:pPr>
        <w:pStyle w:val="Heading2"/>
        <w:spacing w:line="240" w:lineRule="auto"/>
        <w:rPr>
          <w:rFonts w:cs="Arial"/>
        </w:rPr>
      </w:pPr>
      <w:bookmarkStart w:id="14" w:name="_Toc363137500"/>
      <w:r w:rsidRPr="00177014">
        <w:rPr>
          <w:rFonts w:cs="Arial"/>
        </w:rPr>
        <w:t>Access conditions</w:t>
      </w:r>
      <w:bookmarkEnd w:id="14"/>
    </w:p>
    <w:p w:rsidR="00F6390C" w:rsidRPr="001471EC" w:rsidRDefault="00F6390C" w:rsidP="003130A3">
      <w:pPr>
        <w:spacing w:before="120" w:line="240" w:lineRule="auto"/>
        <w:ind w:left="0"/>
      </w:pPr>
      <w:r w:rsidRPr="00822D6F">
        <w:rPr>
          <w:rFonts w:cs="Arial"/>
        </w:rPr>
        <w:t>Available to researchers, by appointment.  Access to archive material is subject to preservation requirements and must also conform to the restrictions of the Data Protection Act and any other appropriate legislation.</w:t>
      </w:r>
      <w:r w:rsidR="00AF43AC">
        <w:rPr>
          <w:rFonts w:cs="Arial"/>
        </w:rPr>
        <w:t xml:space="preserve">  There are no restrictions on access to this material under current legislation.</w:t>
      </w:r>
    </w:p>
    <w:p w:rsidR="00F6390C" w:rsidRPr="00177014" w:rsidRDefault="00F6390C" w:rsidP="003130A3">
      <w:pPr>
        <w:pStyle w:val="Heading2"/>
        <w:spacing w:line="240" w:lineRule="auto"/>
        <w:rPr>
          <w:rFonts w:cs="Arial"/>
        </w:rPr>
      </w:pPr>
      <w:bookmarkStart w:id="15" w:name="_Toc363137501"/>
      <w:r w:rsidRPr="00177014">
        <w:rPr>
          <w:rFonts w:cs="Arial"/>
        </w:rPr>
        <w:t>Copyright/conditions governing reproduction</w:t>
      </w:r>
      <w:bookmarkEnd w:id="15"/>
    </w:p>
    <w:p w:rsidR="00F6390C" w:rsidRPr="00822D6F" w:rsidRDefault="00F6390C" w:rsidP="003130A3">
      <w:pPr>
        <w:spacing w:before="120" w:line="240" w:lineRule="auto"/>
        <w:ind w:left="0"/>
        <w:rPr>
          <w:rFonts w:cs="Arial"/>
        </w:rPr>
      </w:pPr>
      <w:r w:rsidRPr="00822D6F">
        <w:rPr>
          <w:rFonts w:cs="Arial"/>
        </w:rPr>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F6390C" w:rsidRPr="00177014" w:rsidRDefault="00F6390C" w:rsidP="003130A3">
      <w:pPr>
        <w:pStyle w:val="Heading2"/>
        <w:spacing w:line="240" w:lineRule="auto"/>
        <w:rPr>
          <w:rFonts w:cs="Arial"/>
        </w:rPr>
      </w:pPr>
      <w:bookmarkStart w:id="16" w:name="_Toc363137502"/>
      <w:r w:rsidRPr="00177014">
        <w:rPr>
          <w:rFonts w:cs="Arial"/>
        </w:rPr>
        <w:t>Language of material</w:t>
      </w:r>
      <w:bookmarkEnd w:id="16"/>
    </w:p>
    <w:p w:rsidR="0058406A" w:rsidRDefault="0058406A" w:rsidP="003130A3">
      <w:pPr>
        <w:spacing w:before="120" w:line="240" w:lineRule="auto"/>
        <w:ind w:left="0"/>
      </w:pPr>
      <w:r>
        <w:t>English, some Afrikaans, some Zulu.</w:t>
      </w:r>
    </w:p>
    <w:p w:rsidR="0058406A" w:rsidRDefault="0058406A" w:rsidP="003130A3">
      <w:pPr>
        <w:pStyle w:val="Heading2"/>
        <w:spacing w:line="240" w:lineRule="auto"/>
      </w:pPr>
      <w:bookmarkStart w:id="17" w:name="_Toc363137503"/>
      <w:r>
        <w:t>Note</w:t>
      </w:r>
      <w:bookmarkEnd w:id="17"/>
    </w:p>
    <w:p w:rsidR="0058406A" w:rsidRDefault="0058406A" w:rsidP="003130A3">
      <w:pPr>
        <w:spacing w:before="120" w:line="240" w:lineRule="auto"/>
        <w:ind w:left="0"/>
      </w:pPr>
      <w:r>
        <w:t>Obituary</w:t>
      </w:r>
      <w:r w:rsidR="00861A59">
        <w:t xml:space="preserve"> of John Laredo</w:t>
      </w:r>
      <w:r>
        <w:t xml:space="preserve"> in </w:t>
      </w:r>
      <w:r w:rsidR="00861A59">
        <w:t xml:space="preserve">the </w:t>
      </w:r>
      <w:r w:rsidRPr="00861A59">
        <w:rPr>
          <w:i/>
          <w:iCs/>
        </w:rPr>
        <w:t>Guardian</w:t>
      </w:r>
      <w:r>
        <w:t>, 18 October 2000, p.24.</w:t>
      </w:r>
    </w:p>
    <w:p w:rsidR="00F6390C" w:rsidRPr="00177014" w:rsidRDefault="00F6390C" w:rsidP="003130A3">
      <w:pPr>
        <w:pStyle w:val="Heading2"/>
        <w:spacing w:line="240" w:lineRule="auto"/>
        <w:rPr>
          <w:rFonts w:cs="Arial"/>
        </w:rPr>
      </w:pPr>
      <w:bookmarkStart w:id="18" w:name="_Toc363137504"/>
      <w:r w:rsidRPr="00177014">
        <w:rPr>
          <w:rFonts w:cs="Arial"/>
        </w:rPr>
        <w:t>Archivist’s note</w:t>
      </w:r>
      <w:bookmarkEnd w:id="18"/>
    </w:p>
    <w:p w:rsidR="00F6390C" w:rsidRPr="00177014" w:rsidRDefault="0058406A" w:rsidP="003130A3">
      <w:pPr>
        <w:spacing w:before="120" w:line="240" w:lineRule="auto"/>
        <w:ind w:left="0"/>
        <w:rPr>
          <w:rFonts w:cs="Arial"/>
        </w:rPr>
      </w:pPr>
      <w:r>
        <w:rPr>
          <w:rFonts w:cs="Arial"/>
        </w:rPr>
        <w:t>Described by John Brooker.</w:t>
      </w:r>
      <w:r w:rsidR="00F6390C">
        <w:rPr>
          <w:rFonts w:cs="Arial"/>
        </w:rPr>
        <w:t xml:space="preserve">  Minor revisions for this edition by Alison Cullingford.</w:t>
      </w:r>
    </w:p>
    <w:p w:rsidR="00F6390C" w:rsidRPr="00177014" w:rsidRDefault="00F6390C" w:rsidP="003130A3">
      <w:pPr>
        <w:pStyle w:val="Heading2"/>
        <w:spacing w:line="240" w:lineRule="auto"/>
        <w:rPr>
          <w:rFonts w:cs="Arial"/>
        </w:rPr>
      </w:pPr>
      <w:bookmarkStart w:id="19" w:name="_Toc363137505"/>
      <w:r w:rsidRPr="00177014">
        <w:rPr>
          <w:rFonts w:cs="Arial"/>
        </w:rPr>
        <w:t>Rules or conventions</w:t>
      </w:r>
      <w:bookmarkEnd w:id="19"/>
    </w:p>
    <w:p w:rsidR="00F6390C" w:rsidRDefault="00F6390C" w:rsidP="003130A3">
      <w:pPr>
        <w:spacing w:before="120" w:line="240" w:lineRule="auto"/>
        <w:ind w:left="0"/>
        <w:rPr>
          <w:rFonts w:cs="Arial"/>
        </w:rPr>
      </w:pPr>
      <w:r w:rsidRPr="00177014">
        <w:rPr>
          <w:rFonts w:cs="Arial"/>
        </w:rPr>
        <w:t xml:space="preserve">ISAD (G) </w:t>
      </w:r>
      <w:r>
        <w:rPr>
          <w:rFonts w:cs="Arial"/>
        </w:rPr>
        <w:t>2</w:t>
      </w:r>
      <w:r w:rsidR="00861A59">
        <w:rPr>
          <w:rFonts w:cs="Arial"/>
        </w:rPr>
        <w:t>nd</w:t>
      </w:r>
      <w:r w:rsidRPr="00177014">
        <w:rPr>
          <w:rFonts w:cs="Arial"/>
        </w:rPr>
        <w:t xml:space="preserve"> ed.</w:t>
      </w:r>
    </w:p>
    <w:p w:rsidR="00F6390C" w:rsidRDefault="00F6390C" w:rsidP="003130A3">
      <w:pPr>
        <w:pStyle w:val="Heading2"/>
        <w:spacing w:line="240" w:lineRule="auto"/>
      </w:pPr>
      <w:bookmarkStart w:id="20" w:name="_Toc363137506"/>
      <w:r>
        <w:t>Dates of description</w:t>
      </w:r>
      <w:bookmarkEnd w:id="20"/>
    </w:p>
    <w:p w:rsidR="00F6390C" w:rsidRPr="00822D6F" w:rsidRDefault="004813C1" w:rsidP="003130A3">
      <w:pPr>
        <w:spacing w:before="120" w:line="240" w:lineRule="auto"/>
        <w:ind w:left="0"/>
        <w:rPr>
          <w:rFonts w:cs="Arial"/>
        </w:rPr>
      </w:pPr>
      <w:r>
        <w:rPr>
          <w:rFonts w:cs="Arial"/>
        </w:rPr>
        <w:t>July 2002 (with minor revisions in May 2013).</w:t>
      </w:r>
    </w:p>
    <w:p w:rsidR="00F6390C" w:rsidRDefault="00F6390C" w:rsidP="003130A3">
      <w:pPr>
        <w:pStyle w:val="Heading2"/>
        <w:spacing w:line="240" w:lineRule="auto"/>
      </w:pPr>
      <w:bookmarkStart w:id="21" w:name="_Toc363137507"/>
      <w:r>
        <w:lastRenderedPageBreak/>
        <w:t>Indexing</w:t>
      </w:r>
      <w:bookmarkEnd w:id="21"/>
    </w:p>
    <w:p w:rsidR="00F6390C" w:rsidRDefault="00F6390C" w:rsidP="003130A3">
      <w:pPr>
        <w:pStyle w:val="Heading3"/>
        <w:spacing w:line="240" w:lineRule="auto"/>
      </w:pPr>
      <w:bookmarkStart w:id="22" w:name="_Toc363137508"/>
      <w:r>
        <w:t>Persons</w:t>
      </w:r>
      <w:bookmarkEnd w:id="22"/>
    </w:p>
    <w:p w:rsidR="00F6390C" w:rsidRDefault="00F6390C" w:rsidP="003130A3">
      <w:pPr>
        <w:spacing w:before="120" w:line="240" w:lineRule="auto"/>
      </w:pPr>
      <w:r>
        <w:t>Laredo, John E., 1932-2000</w:t>
      </w:r>
    </w:p>
    <w:p w:rsidR="00F6390C" w:rsidRDefault="00F6390C" w:rsidP="003130A3">
      <w:pPr>
        <w:pStyle w:val="Heading3"/>
        <w:spacing w:line="240" w:lineRule="auto"/>
      </w:pPr>
      <w:bookmarkStart w:id="23" w:name="_Toc363137509"/>
      <w:r>
        <w:t>Subjects</w:t>
      </w:r>
      <w:bookmarkEnd w:id="23"/>
    </w:p>
    <w:p w:rsidR="00F6390C" w:rsidRDefault="00F6390C" w:rsidP="003130A3">
      <w:pPr>
        <w:spacing w:before="120" w:line="240" w:lineRule="auto"/>
      </w:pPr>
      <w:r>
        <w:t>South Africa – History – 1909-1961</w:t>
      </w:r>
    </w:p>
    <w:p w:rsidR="00F6390C" w:rsidRDefault="00F6390C" w:rsidP="003130A3">
      <w:pPr>
        <w:spacing w:before="120" w:line="240" w:lineRule="auto"/>
      </w:pPr>
      <w:r>
        <w:t>South Africa – History – 1961-1994</w:t>
      </w:r>
    </w:p>
    <w:p w:rsidR="00F6390C" w:rsidRDefault="00F6390C" w:rsidP="003130A3">
      <w:pPr>
        <w:spacing w:before="120" w:line="240" w:lineRule="auto"/>
      </w:pPr>
      <w:r>
        <w:t>South Africa – Social conditions</w:t>
      </w:r>
    </w:p>
    <w:p w:rsidR="00F6390C" w:rsidRDefault="00F6390C" w:rsidP="003130A3">
      <w:pPr>
        <w:spacing w:before="120" w:line="240" w:lineRule="auto"/>
      </w:pPr>
      <w:r>
        <w:t>Anthropology – South Africa – Ndwedwe</w:t>
      </w:r>
    </w:p>
    <w:p w:rsidR="00F6390C" w:rsidRDefault="00F6390C" w:rsidP="003130A3">
      <w:pPr>
        <w:spacing w:before="120" w:line="240" w:lineRule="auto"/>
      </w:pPr>
      <w:r>
        <w:t>Nguni – Social life and customs</w:t>
      </w:r>
    </w:p>
    <w:p w:rsidR="00F6390C" w:rsidRDefault="00B11DE7" w:rsidP="003130A3">
      <w:pPr>
        <w:pStyle w:val="Heading1"/>
        <w:spacing w:before="240" w:line="240" w:lineRule="auto"/>
        <w:rPr>
          <w:rFonts w:cs="Arial"/>
        </w:rPr>
      </w:pPr>
      <w:bookmarkStart w:id="24" w:name="_Toc363137510"/>
      <w:r>
        <w:rPr>
          <w:rFonts w:cs="Arial"/>
        </w:rPr>
        <w:t>Details of archive contents</w:t>
      </w:r>
      <w:bookmarkEnd w:id="24"/>
    </w:p>
    <w:p w:rsidR="00F6390C" w:rsidRDefault="00F6390C" w:rsidP="003130A3">
      <w:pPr>
        <w:pStyle w:val="Heading2"/>
        <w:spacing w:line="240" w:lineRule="auto"/>
      </w:pPr>
      <w:bookmarkStart w:id="25" w:name="_Toc140047128"/>
      <w:bookmarkStart w:id="26" w:name="_Toc363137511"/>
      <w:bookmarkEnd w:id="2"/>
      <w:r>
        <w:t>1 - Ndwedwe fieldwork.</w:t>
      </w:r>
      <w:bookmarkEnd w:id="25"/>
      <w:bookmarkEnd w:id="26"/>
    </w:p>
    <w:p w:rsidR="00F6390C" w:rsidRDefault="00F6390C" w:rsidP="003130A3">
      <w:pPr>
        <w:spacing w:before="120" w:line="240" w:lineRule="auto"/>
      </w:pPr>
      <w:r>
        <w:t>1/1. Ndwedwe : Field notes and diary.</w:t>
      </w:r>
    </w:p>
    <w:p w:rsidR="00F6390C" w:rsidRDefault="00F6390C" w:rsidP="003130A3">
      <w:pPr>
        <w:spacing w:before="120" w:line="240" w:lineRule="auto"/>
      </w:pPr>
      <w:r>
        <w:t>1/2. Texts [Material from fieldwork, including correspondence 1959-60].</w:t>
      </w:r>
    </w:p>
    <w:p w:rsidR="00F6390C" w:rsidRDefault="00F6390C" w:rsidP="003130A3">
      <w:pPr>
        <w:spacing w:before="120" w:line="240" w:lineRule="auto"/>
      </w:pPr>
      <w:r>
        <w:t>1/3. Ndwedwe : General data, Administration, Quarterly meetings, advisory boards etc.</w:t>
      </w:r>
    </w:p>
    <w:p w:rsidR="00F6390C" w:rsidRDefault="00F6390C" w:rsidP="003130A3">
      <w:pPr>
        <w:spacing w:before="120" w:line="240" w:lineRule="auto"/>
      </w:pPr>
      <w:r>
        <w:t>1/4. Ndwedwe : Osiyane, Shangase.</w:t>
      </w:r>
    </w:p>
    <w:p w:rsidR="00F6390C" w:rsidRDefault="00F6390C" w:rsidP="003130A3">
      <w:pPr>
        <w:spacing w:before="120" w:line="240" w:lineRule="auto"/>
      </w:pPr>
      <w:r>
        <w:t>1/5. Ndwedwe : Various (Cases, Isifunda &amp; Isigundi, Land).</w:t>
      </w:r>
    </w:p>
    <w:p w:rsidR="00F6390C" w:rsidRDefault="00F6390C" w:rsidP="003130A3">
      <w:pPr>
        <w:spacing w:before="120" w:line="240" w:lineRule="auto"/>
      </w:pPr>
      <w:r>
        <w:t>1/6. Ndwedwe : Various (Economic, Faction fights, Kinship).</w:t>
      </w:r>
    </w:p>
    <w:p w:rsidR="00F6390C" w:rsidRDefault="00F6390C" w:rsidP="003130A3">
      <w:pPr>
        <w:spacing w:before="120" w:line="240" w:lineRule="auto"/>
      </w:pPr>
      <w:r>
        <w:t>1/7. Schedules [examples of sociological survey questionnaires].</w:t>
      </w:r>
    </w:p>
    <w:p w:rsidR="00F6390C" w:rsidRDefault="00F6390C" w:rsidP="003130A3">
      <w:pPr>
        <w:pStyle w:val="Heading2"/>
        <w:spacing w:line="240" w:lineRule="auto"/>
      </w:pPr>
      <w:bookmarkStart w:id="27" w:name="_Toc140047129"/>
      <w:bookmarkStart w:id="28" w:name="_Toc363137512"/>
      <w:r>
        <w:t>2 - South African society ; notes and articles.</w:t>
      </w:r>
      <w:bookmarkEnd w:id="27"/>
      <w:bookmarkEnd w:id="28"/>
    </w:p>
    <w:p w:rsidR="00F6390C" w:rsidRDefault="00F6390C" w:rsidP="003130A3">
      <w:pPr>
        <w:spacing w:before="120" w:line="240" w:lineRule="auto"/>
      </w:pPr>
      <w:r>
        <w:t>2/1. South Africa notes.</w:t>
      </w:r>
    </w:p>
    <w:p w:rsidR="00F6390C" w:rsidRDefault="00F6390C" w:rsidP="003130A3">
      <w:pPr>
        <w:spacing w:before="120" w:line="240" w:lineRule="auto"/>
      </w:pPr>
      <w:r>
        <w:t>2/2. South Africa notes.</w:t>
      </w:r>
    </w:p>
    <w:p w:rsidR="00F6390C" w:rsidRDefault="00F6390C" w:rsidP="003130A3">
      <w:pPr>
        <w:spacing w:before="120" w:line="240" w:lineRule="auto"/>
      </w:pPr>
      <w:r>
        <w:t>2/3. South Africa material.</w:t>
      </w:r>
    </w:p>
    <w:p w:rsidR="00F6390C" w:rsidRDefault="00F6390C" w:rsidP="003130A3">
      <w:pPr>
        <w:spacing w:before="120" w:line="240" w:lineRule="auto"/>
      </w:pPr>
      <w:r>
        <w:t>2/4. South Africa notes [Press cuttings].</w:t>
      </w:r>
    </w:p>
    <w:p w:rsidR="00F6390C" w:rsidRDefault="00F6390C" w:rsidP="003130A3">
      <w:pPr>
        <w:spacing w:before="120" w:line="240" w:lineRule="auto"/>
      </w:pPr>
      <w:r>
        <w:t>2/5. South Africa notes [includes University of Mauritius seminar 1979].</w:t>
      </w:r>
    </w:p>
    <w:p w:rsidR="00F6390C" w:rsidRDefault="00F6390C" w:rsidP="003130A3">
      <w:pPr>
        <w:spacing w:before="120" w:line="240" w:lineRule="auto"/>
      </w:pPr>
      <w:r>
        <w:t>2/6. South Africa notes.</w:t>
      </w:r>
    </w:p>
    <w:p w:rsidR="00F6390C" w:rsidRDefault="00F6390C" w:rsidP="003130A3">
      <w:pPr>
        <w:spacing w:before="120" w:line="240" w:lineRule="auto"/>
      </w:pPr>
      <w:r>
        <w:t>2/7. South Africa : Books.</w:t>
      </w:r>
    </w:p>
    <w:p w:rsidR="00F6390C" w:rsidRDefault="00F6390C" w:rsidP="003130A3">
      <w:pPr>
        <w:spacing w:before="120" w:line="240" w:lineRule="auto"/>
      </w:pPr>
      <w:r>
        <w:t>2/8. South Africa : Administration and control.</w:t>
      </w:r>
    </w:p>
    <w:p w:rsidR="00F6390C" w:rsidRDefault="00F6390C" w:rsidP="003130A3">
      <w:pPr>
        <w:spacing w:before="120" w:line="240" w:lineRule="auto"/>
      </w:pPr>
      <w:r>
        <w:t>2/9. South Africa : Afrikaners.</w:t>
      </w:r>
    </w:p>
    <w:p w:rsidR="00F6390C" w:rsidRDefault="00F6390C" w:rsidP="003130A3">
      <w:pPr>
        <w:spacing w:before="120" w:line="240" w:lineRule="auto"/>
      </w:pPr>
      <w:r>
        <w:t>2/10. South Africa : Apartheid notes.</w:t>
      </w:r>
    </w:p>
    <w:p w:rsidR="00F6390C" w:rsidRDefault="00F6390C" w:rsidP="003130A3">
      <w:pPr>
        <w:spacing w:before="120" w:line="240" w:lineRule="auto"/>
      </w:pPr>
      <w:r>
        <w:t>2/11. South Africa : Apartheid.</w:t>
      </w:r>
    </w:p>
    <w:p w:rsidR="00F6390C" w:rsidRDefault="00F6390C" w:rsidP="003130A3">
      <w:pPr>
        <w:spacing w:before="120" w:line="240" w:lineRule="auto"/>
      </w:pPr>
      <w:r>
        <w:t>2/12. South Africa : Bibliography.</w:t>
      </w:r>
    </w:p>
    <w:p w:rsidR="00F6390C" w:rsidRDefault="00F6390C" w:rsidP="003130A3">
      <w:pPr>
        <w:spacing w:before="120" w:line="240" w:lineRule="auto"/>
      </w:pPr>
      <w:r>
        <w:t>2/13. South Africa : Black consciousness.</w:t>
      </w:r>
    </w:p>
    <w:p w:rsidR="00F6390C" w:rsidRDefault="00F6390C" w:rsidP="003130A3">
      <w:pPr>
        <w:spacing w:before="120" w:line="240" w:lineRule="auto"/>
      </w:pPr>
      <w:r>
        <w:t>2/14. South Africa : Botswana, Lesotho and Swaziland.</w:t>
      </w:r>
    </w:p>
    <w:p w:rsidR="00F6390C" w:rsidRDefault="00F6390C" w:rsidP="003130A3">
      <w:pPr>
        <w:spacing w:before="120" w:line="240" w:lineRule="auto"/>
      </w:pPr>
      <w:r>
        <w:lastRenderedPageBreak/>
        <w:t>2/15. South Africa : Censorship.</w:t>
      </w:r>
    </w:p>
    <w:p w:rsidR="00F6390C" w:rsidRDefault="00F6390C" w:rsidP="003130A3">
      <w:pPr>
        <w:spacing w:before="120" w:line="240" w:lineRule="auto"/>
      </w:pPr>
      <w:r>
        <w:t>2/16. South Africa : Chronology.</w:t>
      </w:r>
    </w:p>
    <w:p w:rsidR="00F6390C" w:rsidRDefault="00F6390C" w:rsidP="003130A3">
      <w:pPr>
        <w:spacing w:before="120" w:line="240" w:lineRule="auto"/>
      </w:pPr>
      <w:r>
        <w:t>2/17. South Africa : Community.</w:t>
      </w:r>
    </w:p>
    <w:p w:rsidR="00F6390C" w:rsidRDefault="00F6390C" w:rsidP="003130A3">
      <w:pPr>
        <w:spacing w:before="120" w:line="240" w:lineRule="auto"/>
      </w:pPr>
      <w:r>
        <w:t>2/18. South Africa : Economic analysis.</w:t>
      </w:r>
    </w:p>
    <w:p w:rsidR="00F6390C" w:rsidRDefault="00F6390C" w:rsidP="003130A3">
      <w:pPr>
        <w:spacing w:before="120" w:line="240" w:lineRule="auto"/>
      </w:pPr>
      <w:r>
        <w:t>2/19. South Africa : Education.</w:t>
      </w:r>
    </w:p>
    <w:p w:rsidR="00F6390C" w:rsidRDefault="00F6390C" w:rsidP="003130A3">
      <w:pPr>
        <w:spacing w:before="120" w:line="240" w:lineRule="auto"/>
      </w:pPr>
      <w:r>
        <w:t>2/20. South Africa : Emergencies.</w:t>
      </w:r>
    </w:p>
    <w:p w:rsidR="00F6390C" w:rsidRDefault="00F6390C" w:rsidP="003130A3">
      <w:pPr>
        <w:spacing w:before="120" w:line="240" w:lineRule="auto"/>
      </w:pPr>
      <w:r>
        <w:t>2/21. Southern Africa : Ethnos.</w:t>
      </w:r>
    </w:p>
    <w:p w:rsidR="00F6390C" w:rsidRDefault="00F6390C" w:rsidP="003130A3">
      <w:pPr>
        <w:spacing w:before="120" w:line="240" w:lineRule="auto"/>
      </w:pPr>
      <w:r>
        <w:t>2/22. South Africa : External affairs.</w:t>
      </w:r>
    </w:p>
    <w:p w:rsidR="00F6390C" w:rsidRDefault="00F6390C" w:rsidP="003130A3">
      <w:pPr>
        <w:spacing w:before="120" w:line="240" w:lineRule="auto"/>
      </w:pPr>
      <w:r>
        <w:t>2/23. South Africa : Family and marriage.</w:t>
      </w:r>
    </w:p>
    <w:p w:rsidR="00F6390C" w:rsidRDefault="00F6390C" w:rsidP="003130A3">
      <w:pPr>
        <w:spacing w:before="120" w:line="240" w:lineRule="auto"/>
      </w:pPr>
      <w:r>
        <w:t>2/24. [South Africa : Health].</w:t>
      </w:r>
    </w:p>
    <w:p w:rsidR="00F6390C" w:rsidRDefault="00F6390C" w:rsidP="003130A3">
      <w:pPr>
        <w:spacing w:before="120" w:line="240" w:lineRule="auto"/>
      </w:pPr>
      <w:r>
        <w:t>2/25. South Africa : History dates.</w:t>
      </w:r>
    </w:p>
    <w:p w:rsidR="00F6390C" w:rsidRDefault="00F6390C" w:rsidP="003130A3">
      <w:pPr>
        <w:spacing w:before="120" w:line="240" w:lineRule="auto"/>
      </w:pPr>
      <w:r>
        <w:t>2/26. South Africa : History.</w:t>
      </w:r>
    </w:p>
    <w:p w:rsidR="00F6390C" w:rsidRDefault="00F6390C" w:rsidP="003130A3">
      <w:pPr>
        <w:spacing w:before="120" w:line="240" w:lineRule="auto"/>
      </w:pPr>
      <w:r>
        <w:t>2/27. South Africa : History Economic.</w:t>
      </w:r>
    </w:p>
    <w:p w:rsidR="00F6390C" w:rsidRDefault="00F6390C" w:rsidP="003130A3">
      <w:pPr>
        <w:spacing w:before="120" w:line="240" w:lineRule="auto"/>
      </w:pPr>
      <w:r>
        <w:t>2/28. Natal : History.</w:t>
      </w:r>
    </w:p>
    <w:p w:rsidR="00F6390C" w:rsidRDefault="00F6390C" w:rsidP="003130A3">
      <w:pPr>
        <w:spacing w:before="120" w:line="240" w:lineRule="auto"/>
      </w:pPr>
      <w:r>
        <w:t>2/29. Natal : History and administration.</w:t>
      </w:r>
    </w:p>
    <w:p w:rsidR="00F6390C" w:rsidRDefault="00F6390C" w:rsidP="003130A3">
      <w:pPr>
        <w:spacing w:before="120" w:line="240" w:lineRule="auto"/>
      </w:pPr>
      <w:r>
        <w:t>2/30. Natal : History ABCFM (American Board of Commissioners for Foreign Missions).</w:t>
      </w:r>
    </w:p>
    <w:p w:rsidR="00F6390C" w:rsidRDefault="00F6390C" w:rsidP="003130A3">
      <w:pPr>
        <w:spacing w:before="120" w:line="240" w:lineRule="auto"/>
      </w:pPr>
      <w:r>
        <w:t>2/31. Natal : Regional surveys.</w:t>
      </w:r>
    </w:p>
    <w:p w:rsidR="00F6390C" w:rsidRDefault="00F6390C" w:rsidP="003130A3">
      <w:pPr>
        <w:spacing w:before="120" w:line="240" w:lineRule="auto"/>
      </w:pPr>
      <w:r>
        <w:t>2/32. Natal : Shongweni.</w:t>
      </w:r>
    </w:p>
    <w:p w:rsidR="00F6390C" w:rsidRDefault="00F6390C" w:rsidP="003130A3">
      <w:pPr>
        <w:spacing w:before="120" w:line="240" w:lineRule="auto"/>
      </w:pPr>
      <w:r>
        <w:t>2/33. South Africa : Housing.</w:t>
      </w:r>
    </w:p>
    <w:p w:rsidR="00F6390C" w:rsidRDefault="00F6390C" w:rsidP="003130A3">
      <w:pPr>
        <w:spacing w:before="120" w:line="240" w:lineRule="auto"/>
      </w:pPr>
      <w:r>
        <w:t>2/34. South Africa : Human rights.</w:t>
      </w:r>
    </w:p>
    <w:p w:rsidR="00F6390C" w:rsidRDefault="00F6390C" w:rsidP="003130A3">
      <w:pPr>
        <w:spacing w:before="120" w:line="240" w:lineRule="auto"/>
      </w:pPr>
      <w:r>
        <w:t>2/35. South Africa : Migrant labour.</w:t>
      </w:r>
    </w:p>
    <w:p w:rsidR="00F6390C" w:rsidRDefault="00F6390C" w:rsidP="003130A3">
      <w:pPr>
        <w:spacing w:before="120" w:line="240" w:lineRule="auto"/>
      </w:pPr>
      <w:r>
        <w:t>2/36. South Africa : Labour.</w:t>
      </w:r>
    </w:p>
    <w:p w:rsidR="00F6390C" w:rsidRDefault="00F6390C" w:rsidP="003130A3">
      <w:pPr>
        <w:spacing w:before="120" w:line="240" w:lineRule="auto"/>
      </w:pPr>
      <w:r>
        <w:t>2/37. South Africa : Land.</w:t>
      </w:r>
    </w:p>
    <w:p w:rsidR="00F6390C" w:rsidRDefault="00F6390C" w:rsidP="003130A3">
      <w:pPr>
        <w:spacing w:before="120" w:line="240" w:lineRule="auto"/>
      </w:pPr>
      <w:r>
        <w:t>2/38. South Africa : Land Agriculture.</w:t>
      </w:r>
    </w:p>
    <w:p w:rsidR="00F6390C" w:rsidRDefault="00F6390C" w:rsidP="003130A3">
      <w:pPr>
        <w:spacing w:before="120" w:line="240" w:lineRule="auto"/>
      </w:pPr>
      <w:r>
        <w:t>2/39. South Africa : Land Bantustans.</w:t>
      </w:r>
    </w:p>
    <w:p w:rsidR="00F6390C" w:rsidRDefault="00F6390C" w:rsidP="003130A3">
      <w:pPr>
        <w:spacing w:before="120" w:line="240" w:lineRule="auto"/>
      </w:pPr>
      <w:r>
        <w:t>2/40. South Africa : Law “Native”.</w:t>
      </w:r>
    </w:p>
    <w:p w:rsidR="00F6390C" w:rsidRDefault="00F6390C" w:rsidP="003130A3">
      <w:pPr>
        <w:spacing w:before="120" w:line="240" w:lineRule="auto"/>
      </w:pPr>
      <w:r>
        <w:t>2/41. L.P. (S.A.) [Liberal Party].</w:t>
      </w:r>
    </w:p>
    <w:p w:rsidR="00F6390C" w:rsidRDefault="00F6390C" w:rsidP="003130A3">
      <w:pPr>
        <w:spacing w:before="120" w:line="240" w:lineRule="auto"/>
      </w:pPr>
      <w:r>
        <w:t>2/42. African literature.</w:t>
      </w:r>
    </w:p>
    <w:p w:rsidR="00F6390C" w:rsidRDefault="00F6390C" w:rsidP="003130A3">
      <w:pPr>
        <w:spacing w:before="120" w:line="240" w:lineRule="auto"/>
      </w:pPr>
      <w:r>
        <w:t>2/43. Nguni polity and labour.</w:t>
      </w:r>
    </w:p>
    <w:p w:rsidR="00F6390C" w:rsidRDefault="00F6390C" w:rsidP="003130A3">
      <w:pPr>
        <w:spacing w:before="120" w:line="240" w:lineRule="auto"/>
      </w:pPr>
      <w:r>
        <w:t>2/44. Zulu marriage.</w:t>
      </w:r>
    </w:p>
    <w:p w:rsidR="00F6390C" w:rsidRDefault="00F6390C" w:rsidP="003130A3">
      <w:pPr>
        <w:spacing w:before="120" w:line="240" w:lineRule="auto"/>
      </w:pPr>
      <w:r>
        <w:t>2/45. Zulu, S.E. Nguni and South Africa.</w:t>
      </w:r>
    </w:p>
    <w:p w:rsidR="00F6390C" w:rsidRDefault="00F6390C" w:rsidP="003130A3">
      <w:pPr>
        <w:spacing w:before="120" w:line="240" w:lineRule="auto"/>
      </w:pPr>
      <w:r>
        <w:t>2/46. Cape Nguni.</w:t>
      </w:r>
    </w:p>
    <w:p w:rsidR="00F6390C" w:rsidRDefault="00F6390C" w:rsidP="003130A3">
      <w:pPr>
        <w:spacing w:before="120" w:line="240" w:lineRule="auto"/>
      </w:pPr>
      <w:r>
        <w:t>2/47. Nguni clans and chiefdoms.</w:t>
      </w:r>
    </w:p>
    <w:p w:rsidR="00F6390C" w:rsidRDefault="00F6390C" w:rsidP="003130A3">
      <w:pPr>
        <w:spacing w:before="120" w:line="240" w:lineRule="auto"/>
      </w:pPr>
      <w:r>
        <w:t>2/48. South Africa : Nkosi.</w:t>
      </w:r>
    </w:p>
    <w:p w:rsidR="00F6390C" w:rsidRDefault="00F6390C" w:rsidP="003130A3">
      <w:pPr>
        <w:spacing w:before="120" w:line="240" w:lineRule="auto"/>
      </w:pPr>
      <w:r>
        <w:lastRenderedPageBreak/>
        <w:t>2/49. South Africa : Political change.</w:t>
      </w:r>
    </w:p>
    <w:p w:rsidR="00F6390C" w:rsidRDefault="00F6390C" w:rsidP="003130A3">
      <w:pPr>
        <w:spacing w:before="120" w:line="240" w:lineRule="auto"/>
      </w:pPr>
      <w:r>
        <w:t>2/50. South Africa : Political organisation.</w:t>
      </w:r>
    </w:p>
    <w:p w:rsidR="00F6390C" w:rsidRDefault="00F6390C" w:rsidP="003130A3">
      <w:pPr>
        <w:spacing w:before="120" w:line="240" w:lineRule="auto"/>
      </w:pPr>
      <w:r>
        <w:t>2/51. South Africa : Political organisation : Political protest.</w:t>
      </w:r>
    </w:p>
    <w:p w:rsidR="00F6390C" w:rsidRDefault="00F6390C" w:rsidP="003130A3">
      <w:pPr>
        <w:spacing w:before="120" w:line="240" w:lineRule="auto"/>
      </w:pPr>
      <w:r>
        <w:t>2/52. South Africa : Political prisoners.</w:t>
      </w:r>
    </w:p>
    <w:p w:rsidR="00F6390C" w:rsidRDefault="00F6390C" w:rsidP="003130A3">
      <w:pPr>
        <w:spacing w:before="120" w:line="240" w:lineRule="auto"/>
      </w:pPr>
      <w:r>
        <w:t>2/53. South Africa : Population control inc. Pass laws.</w:t>
      </w:r>
    </w:p>
    <w:p w:rsidR="00F6390C" w:rsidRDefault="00F6390C" w:rsidP="003130A3">
      <w:pPr>
        <w:spacing w:before="120" w:line="240" w:lineRule="auto"/>
      </w:pPr>
      <w:r>
        <w:t>2/54. South Africa : “ Race”.</w:t>
      </w:r>
    </w:p>
    <w:p w:rsidR="00F6390C" w:rsidRDefault="00F6390C" w:rsidP="003130A3">
      <w:pPr>
        <w:spacing w:before="120" w:line="240" w:lineRule="auto"/>
      </w:pPr>
      <w:r>
        <w:t>2/55. South Africa : Race and class.</w:t>
      </w:r>
    </w:p>
    <w:p w:rsidR="00F6390C" w:rsidRDefault="00F6390C" w:rsidP="003130A3">
      <w:pPr>
        <w:spacing w:before="120" w:line="240" w:lineRule="auto"/>
      </w:pPr>
      <w:r>
        <w:t>2/56. South Africa : SAI Race Relations.</w:t>
      </w:r>
    </w:p>
    <w:p w:rsidR="00F6390C" w:rsidRDefault="00F6390C" w:rsidP="003130A3">
      <w:pPr>
        <w:spacing w:before="120" w:line="240" w:lineRule="auto"/>
      </w:pPr>
      <w:r>
        <w:t>2/57. South Africa : Religion.</w:t>
      </w:r>
    </w:p>
    <w:p w:rsidR="00F6390C" w:rsidRDefault="00F6390C" w:rsidP="003130A3">
      <w:pPr>
        <w:spacing w:before="120" w:line="240" w:lineRule="auto"/>
      </w:pPr>
      <w:r>
        <w:t>2/58. South Africa : Reproduction and sex.</w:t>
      </w:r>
    </w:p>
    <w:p w:rsidR="00F6390C" w:rsidRDefault="00F6390C" w:rsidP="003130A3">
      <w:pPr>
        <w:spacing w:before="120" w:line="240" w:lineRule="auto"/>
      </w:pPr>
      <w:r>
        <w:t>2/59. SADICC and Front line states [South African Development Co-ordination Conference].</w:t>
      </w:r>
    </w:p>
    <w:p w:rsidR="00F6390C" w:rsidRDefault="00F6390C" w:rsidP="003130A3">
      <w:pPr>
        <w:spacing w:before="120" w:line="240" w:lineRule="auto"/>
      </w:pPr>
      <w:r>
        <w:t>2/60. South Africa : Sanctions.</w:t>
      </w:r>
    </w:p>
    <w:p w:rsidR="00F6390C" w:rsidRDefault="00F6390C" w:rsidP="003130A3">
      <w:pPr>
        <w:spacing w:before="120" w:line="240" w:lineRule="auto"/>
      </w:pPr>
      <w:r>
        <w:t>2/61. South Africa : Squatters.</w:t>
      </w:r>
    </w:p>
    <w:p w:rsidR="00F6390C" w:rsidRDefault="00F6390C" w:rsidP="003130A3">
      <w:pPr>
        <w:spacing w:before="120" w:line="240" w:lineRule="auto"/>
      </w:pPr>
      <w:r>
        <w:t>2/62. South Africa : State.</w:t>
      </w:r>
    </w:p>
    <w:p w:rsidR="00F6390C" w:rsidRDefault="00F6390C" w:rsidP="003130A3">
      <w:pPr>
        <w:spacing w:before="120" w:line="240" w:lineRule="auto"/>
      </w:pPr>
      <w:r>
        <w:t>2/63. South Africa : Statistics.</w:t>
      </w:r>
    </w:p>
    <w:p w:rsidR="00F6390C" w:rsidRDefault="00F6390C" w:rsidP="003130A3">
      <w:pPr>
        <w:spacing w:before="120" w:line="240" w:lineRule="auto"/>
      </w:pPr>
      <w:r>
        <w:t>2/64. South Africa : Taxation.</w:t>
      </w:r>
    </w:p>
    <w:p w:rsidR="00F6390C" w:rsidRDefault="00F6390C" w:rsidP="003130A3">
      <w:pPr>
        <w:spacing w:before="120" w:line="240" w:lineRule="auto"/>
      </w:pPr>
      <w:r>
        <w:t>2/65. South Africa : Trades union.</w:t>
      </w:r>
    </w:p>
    <w:p w:rsidR="00F6390C" w:rsidRDefault="00F6390C" w:rsidP="003130A3">
      <w:pPr>
        <w:spacing w:before="120" w:line="240" w:lineRule="auto"/>
      </w:pPr>
      <w:r>
        <w:t>2/66. South Africa : Urbanisation.</w:t>
      </w:r>
    </w:p>
    <w:p w:rsidR="00F6390C" w:rsidRDefault="00F6390C" w:rsidP="003130A3">
      <w:pPr>
        <w:spacing w:before="120" w:line="240" w:lineRule="auto"/>
      </w:pPr>
      <w:r>
        <w:t>2/67. Mayer [Mayer, Philip - Townsmen or tribesmen (1963)].</w:t>
      </w:r>
    </w:p>
    <w:p w:rsidR="00F6390C" w:rsidRDefault="00F6390C" w:rsidP="003130A3">
      <w:pPr>
        <w:spacing w:before="120" w:line="240" w:lineRule="auto"/>
      </w:pPr>
      <w:r>
        <w:t>2/68. South Africa : Urban administration.</w:t>
      </w:r>
    </w:p>
    <w:p w:rsidR="00F6390C" w:rsidRDefault="00F6390C" w:rsidP="003130A3">
      <w:pPr>
        <w:spacing w:before="120" w:line="240" w:lineRule="auto"/>
      </w:pPr>
      <w:r>
        <w:t>2/69. South Africa : Wiehahn &amp; Riekert.</w:t>
      </w:r>
    </w:p>
    <w:p w:rsidR="00F6390C" w:rsidRDefault="00F6390C" w:rsidP="003130A3">
      <w:pPr>
        <w:spacing w:before="120" w:line="240" w:lineRule="auto"/>
      </w:pPr>
      <w:r>
        <w:t>2/70. South Africa : Women.</w:t>
      </w:r>
    </w:p>
    <w:p w:rsidR="00F6390C" w:rsidRDefault="00F6390C" w:rsidP="003130A3">
      <w:pPr>
        <w:spacing w:before="120" w:line="240" w:lineRule="auto"/>
      </w:pPr>
      <w:r>
        <w:t>2/71. Namibia.</w:t>
      </w:r>
    </w:p>
    <w:p w:rsidR="00F6390C" w:rsidRDefault="00F6390C" w:rsidP="003130A3">
      <w:pPr>
        <w:spacing w:before="120" w:line="240" w:lineRule="auto"/>
      </w:pPr>
      <w:r>
        <w:t>2/72. Mozambique.</w:t>
      </w:r>
    </w:p>
    <w:p w:rsidR="00F6390C" w:rsidRDefault="00F6390C" w:rsidP="003130A3">
      <w:pPr>
        <w:spacing w:before="120" w:line="240" w:lineRule="auto"/>
      </w:pPr>
      <w:r>
        <w:t>2/73. Mozambique.</w:t>
      </w:r>
    </w:p>
    <w:p w:rsidR="00F6390C" w:rsidRDefault="00F6390C" w:rsidP="003130A3">
      <w:pPr>
        <w:spacing w:before="120" w:line="240" w:lineRule="auto"/>
      </w:pPr>
      <w:r>
        <w:t>2/74. Zimbabwe.</w:t>
      </w:r>
    </w:p>
    <w:p w:rsidR="00F6390C" w:rsidRDefault="00F6390C" w:rsidP="003130A3">
      <w:pPr>
        <w:spacing w:before="120" w:line="240" w:lineRule="auto"/>
      </w:pPr>
      <w:r>
        <w:t>2/75. Zimbabwe.</w:t>
      </w:r>
    </w:p>
    <w:p w:rsidR="00F6390C" w:rsidRDefault="00F6390C" w:rsidP="003130A3">
      <w:pPr>
        <w:spacing w:before="120" w:line="240" w:lineRule="auto"/>
      </w:pPr>
      <w:r>
        <w:t>2/76. South Africa : Soc. of [Sociology of development course outline].</w:t>
      </w:r>
    </w:p>
    <w:p w:rsidR="00F6390C" w:rsidRDefault="00F6390C" w:rsidP="003130A3">
      <w:pPr>
        <w:spacing w:before="120" w:line="240" w:lineRule="auto"/>
      </w:pPr>
      <w:r>
        <w:t>2/77. South Africa [Sociology of development course : statistical abstracts, bibliography, topics].</w:t>
      </w:r>
    </w:p>
    <w:p w:rsidR="00F6390C" w:rsidRDefault="00F6390C" w:rsidP="003130A3">
      <w:pPr>
        <w:spacing w:before="120" w:line="240" w:lineRule="auto"/>
      </w:pPr>
      <w:r>
        <w:t>2/78. South Africa notes [Sociology of development course : spare copies of statistical abstract].</w:t>
      </w:r>
    </w:p>
    <w:p w:rsidR="00F6390C" w:rsidRDefault="00F6390C" w:rsidP="003130A3">
      <w:pPr>
        <w:spacing w:before="120" w:line="240" w:lineRule="auto"/>
      </w:pPr>
      <w:r>
        <w:t>2/79. Seminar topics.</w:t>
      </w:r>
    </w:p>
    <w:p w:rsidR="00F6390C" w:rsidRDefault="00F6390C" w:rsidP="003130A3">
      <w:pPr>
        <w:spacing w:before="120" w:line="240" w:lineRule="auto"/>
      </w:pPr>
      <w:r>
        <w:t>2/80. South Africa 1992 [Friends of the Springbok travel 1992 &amp; photocopy of Mandela lunch invitation 1994].</w:t>
      </w:r>
    </w:p>
    <w:p w:rsidR="00F6390C" w:rsidRDefault="00F6390C" w:rsidP="003130A3">
      <w:pPr>
        <w:pStyle w:val="Heading2"/>
        <w:spacing w:line="240" w:lineRule="auto"/>
      </w:pPr>
      <w:bookmarkStart w:id="29" w:name="_Toc140047130"/>
      <w:bookmarkStart w:id="30" w:name="_Toc363137513"/>
      <w:r>
        <w:lastRenderedPageBreak/>
        <w:t>3 - Writings (including thesis drafts).</w:t>
      </w:r>
      <w:bookmarkEnd w:id="29"/>
      <w:bookmarkEnd w:id="30"/>
    </w:p>
    <w:p w:rsidR="00F6390C" w:rsidRDefault="00F6390C" w:rsidP="003130A3">
      <w:pPr>
        <w:spacing w:before="120" w:line="240" w:lineRule="auto"/>
      </w:pPr>
      <w:r>
        <w:t xml:space="preserve">3/1. </w:t>
      </w:r>
      <w:r w:rsidRPr="008A76C2">
        <w:rPr>
          <w:i/>
        </w:rPr>
        <w:t>Preliminary report on Shongweni pilot study</w:t>
      </w:r>
      <w:r>
        <w:t>. Report for I.S.R., accompanied by short preliminary report by A.N. Ross, the previous fieldworker.(circa 1960). Typescript.</w:t>
      </w:r>
    </w:p>
    <w:p w:rsidR="00F6390C" w:rsidRDefault="00F6390C" w:rsidP="003130A3">
      <w:pPr>
        <w:spacing w:before="120" w:line="240" w:lineRule="auto"/>
      </w:pPr>
      <w:r>
        <w:t xml:space="preserve">3/2. </w:t>
      </w:r>
      <w:r w:rsidRPr="008A76C2">
        <w:rPr>
          <w:i/>
        </w:rPr>
        <w:t>Umlazi, Umbilo Umgeni catchment areas : report on three rural African communities</w:t>
      </w:r>
      <w:r>
        <w:t xml:space="preserve"> (circa 1961). Typescript. [Presumably a draft of the I.S.R. report, 3/3 below].</w:t>
      </w:r>
    </w:p>
    <w:p w:rsidR="00F6390C" w:rsidRDefault="00F6390C" w:rsidP="003130A3">
      <w:pPr>
        <w:spacing w:before="120" w:line="240" w:lineRule="auto"/>
      </w:pPr>
      <w:r>
        <w:t xml:space="preserve">3/3. </w:t>
      </w:r>
      <w:r w:rsidRPr="008A76C2">
        <w:rPr>
          <w:i/>
        </w:rPr>
        <w:t>Patterns of socio-economic transition : a study in a Bantu Reserve in the Three Rivers district of Natal</w:t>
      </w:r>
      <w:r>
        <w:t>. Bound typescript, produced by I.S.R., University of Natal, 1968.</w:t>
      </w:r>
    </w:p>
    <w:p w:rsidR="00F6390C" w:rsidRDefault="00F6390C" w:rsidP="003130A3">
      <w:pPr>
        <w:pStyle w:val="Heading3"/>
        <w:spacing w:line="240" w:lineRule="auto"/>
      </w:pPr>
      <w:bookmarkStart w:id="31" w:name="_Toc140047131"/>
      <w:bookmarkStart w:id="32" w:name="_Toc363137514"/>
      <w:r>
        <w:t>3/4 to 3/19 : Chieftainship in a contemporary reserve : leadership and authority in an African community (drafts of Ph.D. thesis).</w:t>
      </w:r>
      <w:bookmarkEnd w:id="31"/>
      <w:bookmarkEnd w:id="32"/>
    </w:p>
    <w:p w:rsidR="00F6390C" w:rsidRDefault="00F6390C" w:rsidP="003130A3">
      <w:pPr>
        <w:spacing w:before="120" w:line="240" w:lineRule="auto"/>
      </w:pPr>
      <w:r>
        <w:t>3/4. Thesis theory.</w:t>
      </w:r>
    </w:p>
    <w:p w:rsidR="00F6390C" w:rsidRDefault="00F6390C" w:rsidP="003130A3">
      <w:pPr>
        <w:spacing w:before="120" w:line="240" w:lineRule="auto"/>
      </w:pPr>
      <w:r>
        <w:t>3/5. Ndwedwe draft 2.</w:t>
      </w:r>
    </w:p>
    <w:p w:rsidR="00F6390C" w:rsidRDefault="00F6390C" w:rsidP="003130A3">
      <w:pPr>
        <w:spacing w:before="120" w:line="240" w:lineRule="auto"/>
      </w:pPr>
      <w:r>
        <w:t>3/6. Thesis and report : Tables of content, appendices, bibliography.</w:t>
      </w:r>
    </w:p>
    <w:p w:rsidR="00F6390C" w:rsidRDefault="00F6390C" w:rsidP="003130A3">
      <w:pPr>
        <w:spacing w:before="120" w:line="240" w:lineRule="auto"/>
      </w:pPr>
      <w:r>
        <w:t>3/7. Thesis - [Tables].</w:t>
      </w:r>
    </w:p>
    <w:p w:rsidR="00F6390C" w:rsidRDefault="00F6390C" w:rsidP="003130A3">
      <w:pPr>
        <w:spacing w:before="120" w:line="240" w:lineRule="auto"/>
      </w:pPr>
      <w:r>
        <w:t>3/8. Thesis - [Maps, genealogical tables, chapter 2].</w:t>
      </w:r>
    </w:p>
    <w:p w:rsidR="00F6390C" w:rsidRDefault="00F6390C" w:rsidP="003130A3">
      <w:pPr>
        <w:spacing w:before="120" w:line="240" w:lineRule="auto"/>
      </w:pPr>
      <w:r>
        <w:t>3/9. Thesis - [chapter 1].</w:t>
      </w:r>
    </w:p>
    <w:p w:rsidR="00F6390C" w:rsidRDefault="00F6390C" w:rsidP="003130A3">
      <w:pPr>
        <w:spacing w:before="120" w:line="240" w:lineRule="auto"/>
      </w:pPr>
      <w:r>
        <w:t>3/10. Thesis - [chapter 2, 3, 4].</w:t>
      </w:r>
    </w:p>
    <w:p w:rsidR="00F6390C" w:rsidRDefault="00F6390C" w:rsidP="003130A3">
      <w:pPr>
        <w:spacing w:before="120" w:line="240" w:lineRule="auto"/>
      </w:pPr>
      <w:r>
        <w:t>3/11. Thesis - [chapter3].</w:t>
      </w:r>
    </w:p>
    <w:p w:rsidR="00F6390C" w:rsidRDefault="00F6390C" w:rsidP="003130A3">
      <w:pPr>
        <w:spacing w:before="120" w:line="240" w:lineRule="auto"/>
      </w:pPr>
      <w:r>
        <w:t>3/12. Thesis - [chapters 2 &amp; 9].</w:t>
      </w:r>
    </w:p>
    <w:p w:rsidR="00F6390C" w:rsidRDefault="00F6390C" w:rsidP="003130A3">
      <w:pPr>
        <w:spacing w:before="120" w:line="240" w:lineRule="auto"/>
      </w:pPr>
      <w:r>
        <w:t>3/13. Thesis - [chapter 9].</w:t>
      </w:r>
    </w:p>
    <w:p w:rsidR="00F6390C" w:rsidRDefault="00F6390C" w:rsidP="003130A3">
      <w:pPr>
        <w:spacing w:before="120" w:line="240" w:lineRule="auto"/>
      </w:pPr>
      <w:r>
        <w:t>3/14. Thesis - [chapter 14].</w:t>
      </w:r>
    </w:p>
    <w:p w:rsidR="00F6390C" w:rsidRDefault="00F6390C" w:rsidP="003130A3">
      <w:pPr>
        <w:spacing w:before="120" w:line="240" w:lineRule="auto"/>
      </w:pPr>
      <w:r>
        <w:t>3/15. Ndwedwe draft 3 - [chapters 4, 5, 6, 7, 10, 11, 12, 14, ].</w:t>
      </w:r>
    </w:p>
    <w:p w:rsidR="00F6390C" w:rsidRDefault="00F6390C" w:rsidP="003130A3">
      <w:pPr>
        <w:spacing w:before="120" w:line="240" w:lineRule="auto"/>
      </w:pPr>
      <w:r>
        <w:t>3/16. Folder : [Drafts of chapters 6, 8, 13 and Appendices A-J].</w:t>
      </w:r>
    </w:p>
    <w:p w:rsidR="00F6390C" w:rsidRDefault="00F6390C" w:rsidP="003130A3">
      <w:pPr>
        <w:spacing w:before="120" w:line="240" w:lineRule="auto"/>
      </w:pPr>
      <w:r>
        <w:t>3/17. Folder : [Appendices A-J].</w:t>
      </w:r>
    </w:p>
    <w:p w:rsidR="00F6390C" w:rsidRDefault="00F6390C" w:rsidP="003130A3">
      <w:pPr>
        <w:spacing w:before="120" w:line="240" w:lineRule="auto"/>
      </w:pPr>
      <w:r>
        <w:t>3/18. Folder : Bibliography [Catalogue of books, numbered, in subject order].</w:t>
      </w:r>
    </w:p>
    <w:p w:rsidR="00F6390C" w:rsidRDefault="00F6390C" w:rsidP="003130A3">
      <w:pPr>
        <w:spacing w:before="120" w:line="240" w:lineRule="auto"/>
      </w:pPr>
      <w:r>
        <w:t>3/19. 4 notebooks : Bibliography [Numbered lists of books and articles].</w:t>
      </w:r>
    </w:p>
    <w:p w:rsidR="00F6390C" w:rsidRDefault="00F6390C" w:rsidP="003130A3">
      <w:pPr>
        <w:spacing w:before="120" w:line="240" w:lineRule="auto"/>
      </w:pPr>
      <w:r>
        <w:t xml:space="preserve">3/20. </w:t>
      </w:r>
      <w:r w:rsidRPr="00F7789D">
        <w:rPr>
          <w:i/>
        </w:rPr>
        <w:t>Land tenure and land use as an index of settler exploitation</w:t>
      </w:r>
      <w:r>
        <w:t xml:space="preserve"> (1971?).</w:t>
      </w:r>
    </w:p>
    <w:p w:rsidR="00F6390C" w:rsidRDefault="00F6390C" w:rsidP="003130A3">
      <w:pPr>
        <w:spacing w:before="120" w:line="240" w:lineRule="auto"/>
      </w:pPr>
      <w:r>
        <w:t xml:space="preserve">3/21. </w:t>
      </w:r>
      <w:r w:rsidRPr="00F7789D">
        <w:rPr>
          <w:i/>
        </w:rPr>
        <w:t>Migrant labour and home communities : the effect on the communities which migrant labourers leave</w:t>
      </w:r>
      <w:r>
        <w:t>. (Seminar on Migration and Community Development, Dubrovnik, 1979).</w:t>
      </w:r>
    </w:p>
    <w:p w:rsidR="008C4E0F" w:rsidRDefault="00F6390C" w:rsidP="003130A3">
      <w:pPr>
        <w:spacing w:before="120" w:line="240" w:lineRule="auto"/>
        <w:ind w:left="357"/>
      </w:pPr>
      <w:r>
        <w:t xml:space="preserve">3/22. </w:t>
      </w:r>
      <w:r w:rsidRPr="00F7789D">
        <w:rPr>
          <w:i/>
        </w:rPr>
        <w:t>The geography of poverty : the search for a home</w:t>
      </w:r>
      <w:r>
        <w:t>. (Chapter for book, 1981?).</w:t>
      </w:r>
    </w:p>
    <w:p w:rsidR="00F6390C" w:rsidRDefault="00F6390C" w:rsidP="003130A3">
      <w:pPr>
        <w:spacing w:before="120" w:line="240" w:lineRule="auto"/>
        <w:ind w:left="357"/>
      </w:pPr>
      <w:r>
        <w:t xml:space="preserve">3/23. File : “Articles, letters, various”. </w:t>
      </w:r>
    </w:p>
    <w:p w:rsidR="00F6390C" w:rsidRDefault="00F6390C" w:rsidP="003130A3">
      <w:pPr>
        <w:pStyle w:val="NormalIndent"/>
        <w:spacing w:before="120" w:line="240" w:lineRule="auto"/>
      </w:pPr>
      <w:r>
        <w:t xml:space="preserve">Drafts of: </w:t>
      </w:r>
      <w:r w:rsidRPr="005310E3">
        <w:rPr>
          <w:i/>
        </w:rPr>
        <w:t>The development of capitalism in agriculture and the ‘poor white’ problem in South Africa</w:t>
      </w:r>
      <w:r>
        <w:t xml:space="preserve"> (jointly with Alan Waton). Review of: Rees, M., and Day, C. : </w:t>
      </w:r>
      <w:r w:rsidRPr="005310E3">
        <w:rPr>
          <w:i/>
        </w:rPr>
        <w:t>Muldergate, the story of the Info Scandal</w:t>
      </w:r>
      <w:r>
        <w:t xml:space="preserve"> (Jo’burg : MacMillan, </w:t>
      </w:r>
      <w:r>
        <w:lastRenderedPageBreak/>
        <w:t xml:space="preserve">1980). Christian action journal for Winter 1974-5 containing review of: Paton, Alan : </w:t>
      </w:r>
      <w:r w:rsidRPr="005310E3">
        <w:rPr>
          <w:i/>
        </w:rPr>
        <w:t>Apartheid and the archbishop, the life and times of Geoffrey Clayton</w:t>
      </w:r>
      <w:r>
        <w:t xml:space="preserve"> (Cape, 1974). Obituary of Meyer Fortes from West Africa magazine, February 1983. Letters page of Guardian (11 November 1971) with letter from Laredo about Col. Swanepoel. Proof of newspaper article by Diarmuid Brogan (circa 1972) quoting Laredo on his interrogation by South African security police. Handwritten account by John Laredo of his arrest in 1964. Handwritten notes headed ‘Politics, violence and the liberation struggle in South Africa’. 1972 list of persons banned under the Suppression of Communism Act (as a Christmas card). Booklet: Human Sciences Research Council (of South Africa) education report 1981. Offprint: Allen, Sheila : </w:t>
      </w:r>
      <w:r w:rsidRPr="005310E3">
        <w:rPr>
          <w:i/>
        </w:rPr>
        <w:t>Domestic production and organizing for change</w:t>
      </w:r>
      <w:r>
        <w:t xml:space="preserve">, Economic and industrial democracy, Vol. 3, 1982, pp. 381-411. Photocopy: van Onselen, C. : </w:t>
      </w:r>
      <w:r w:rsidRPr="005310E3">
        <w:rPr>
          <w:i/>
        </w:rPr>
        <w:t>3 The world the mineowners made, social themes in the economic transformation of the Witwatersrand 1886-1914</w:t>
      </w:r>
      <w:r>
        <w:t xml:space="preserve">, Review, Vol. 3, Fall 1979, pp. 289-323, including comment and discussion. Imray, L., and Middleton, A. : </w:t>
      </w:r>
      <w:r w:rsidRPr="005310E3">
        <w:rPr>
          <w:i/>
        </w:rPr>
        <w:t>Public and private, marking the boundaries</w:t>
      </w:r>
      <w:r>
        <w:t xml:space="preserve"> (Working paper presented at the Annual Conference of the British Sociological Association, 5-8 April, 1982). Reality, Vol. 20, (4), July 1988 - edition of tributes to Alan Paton. A4 poster for departmental research seminar with John Laredo, </w:t>
      </w:r>
      <w:r w:rsidRPr="005310E3">
        <w:rPr>
          <w:i/>
        </w:rPr>
        <w:t>The end of the beginning : the South African elections and their aftermath</w:t>
      </w:r>
      <w:r>
        <w:t>, 20th June 1994.</w:t>
      </w:r>
    </w:p>
    <w:p w:rsidR="00F6390C" w:rsidRDefault="00F6390C" w:rsidP="003130A3">
      <w:pPr>
        <w:pStyle w:val="Heading2"/>
        <w:spacing w:line="240" w:lineRule="auto"/>
      </w:pPr>
      <w:bookmarkStart w:id="33" w:name="_Toc140047132"/>
      <w:bookmarkStart w:id="34" w:name="_Toc363137515"/>
      <w:r>
        <w:t>4 - Career.</w:t>
      </w:r>
      <w:bookmarkEnd w:id="33"/>
      <w:bookmarkEnd w:id="34"/>
    </w:p>
    <w:p w:rsidR="00F6390C" w:rsidRDefault="00F6390C" w:rsidP="003130A3">
      <w:pPr>
        <w:spacing w:before="120" w:line="240" w:lineRule="auto"/>
      </w:pPr>
      <w:r>
        <w:t>4/1. Correspondence on report and thesis 1958-64.</w:t>
      </w:r>
    </w:p>
    <w:p w:rsidR="00F6390C" w:rsidRDefault="00F6390C" w:rsidP="003130A3">
      <w:pPr>
        <w:spacing w:before="120" w:line="240" w:lineRule="auto"/>
      </w:pPr>
      <w:r>
        <w:t>4/2. Institute for Social Research, Durban.</w:t>
      </w:r>
    </w:p>
    <w:p w:rsidR="00F6390C" w:rsidRDefault="00F6390C" w:rsidP="003130A3">
      <w:pPr>
        <w:spacing w:before="120" w:line="240" w:lineRule="auto"/>
      </w:pPr>
      <w:r>
        <w:t>4/3. Correspondence on thesis 1965-71 :</w:t>
      </w:r>
    </w:p>
    <w:p w:rsidR="00F6390C" w:rsidRDefault="00F6390C" w:rsidP="003130A3">
      <w:pPr>
        <w:pStyle w:val="NormalIndent"/>
        <w:spacing w:before="120" w:line="240" w:lineRule="auto"/>
      </w:pPr>
      <w:r>
        <w:t>4/3/1. Letter from Prof. P. Mayer (Univ. Witwatersrand) to Col. Steyn (Commissioner of Prisons), requesting access for John Laredo to thesis material. Oct. 1965.</w:t>
      </w:r>
    </w:p>
    <w:p w:rsidR="00F6390C" w:rsidRDefault="00F6390C" w:rsidP="003130A3">
      <w:pPr>
        <w:pStyle w:val="NormalIndent"/>
        <w:spacing w:before="120" w:line="240" w:lineRule="auto"/>
      </w:pPr>
      <w:r>
        <w:t>4/3/2. Letter from Commissioner of Prisons to Principal of University of Cape Town, rejecting request that John Laredo be allowed to complete his studies. Oct. 1965.</w:t>
      </w:r>
    </w:p>
    <w:p w:rsidR="00F6390C" w:rsidRDefault="00F6390C" w:rsidP="003130A3">
      <w:pPr>
        <w:pStyle w:val="NormalIndent"/>
        <w:spacing w:before="120" w:line="240" w:lineRule="auto"/>
      </w:pPr>
      <w:r>
        <w:t>4/3/3. Letter from Ministry of Justice, Police and Prisons to Helen Suzman (M.P.), rejecting request to have access to thesis. May 1966.</w:t>
      </w:r>
    </w:p>
    <w:p w:rsidR="00F6390C" w:rsidRDefault="00F6390C" w:rsidP="003130A3">
      <w:pPr>
        <w:pStyle w:val="NormalIndent"/>
        <w:spacing w:before="120" w:line="240" w:lineRule="auto"/>
      </w:pPr>
      <w:r>
        <w:t>4/3/4. Banning order, issued on release from prison. Oct. 1969.</w:t>
      </w:r>
    </w:p>
    <w:p w:rsidR="00F6390C" w:rsidRDefault="00F6390C" w:rsidP="003130A3">
      <w:pPr>
        <w:pStyle w:val="NormalIndent"/>
        <w:spacing w:before="120" w:line="240" w:lineRule="auto"/>
      </w:pPr>
      <w:r>
        <w:t>4/3/5. Legal opinion by Arthur Chaskalson (Advocate, South African Bar) that JEL is not entitled to submit his thesis to the University of Cape Town, and that the University is not entitled to accept or publish it. 1970.</w:t>
      </w:r>
    </w:p>
    <w:p w:rsidR="00F6390C" w:rsidRDefault="00F6390C" w:rsidP="003130A3">
      <w:pPr>
        <w:pStyle w:val="NormalIndent"/>
        <w:spacing w:before="120" w:line="240" w:lineRule="auto"/>
      </w:pPr>
      <w:r>
        <w:t>4/3/6. Letters from Prof. Monica Wilson (Head of Department of Social Anthropology, UCT) and Prof. B.Z. Beinart (Asst. Principal, UCT). Submission of thesis cannot be allowed, as this would be a criminal offence. April 1971.</w:t>
      </w:r>
    </w:p>
    <w:p w:rsidR="00F6390C" w:rsidRDefault="00F6390C" w:rsidP="003130A3">
      <w:pPr>
        <w:pStyle w:val="NormalIndent"/>
        <w:spacing w:before="120" w:line="240" w:lineRule="auto"/>
      </w:pPr>
      <w:r>
        <w:t>4/3/7. Statement by John Laredo re the ISR report and the thesis. 1971?.</w:t>
      </w:r>
    </w:p>
    <w:p w:rsidR="00F6390C" w:rsidRDefault="00F6390C" w:rsidP="003130A3">
      <w:pPr>
        <w:spacing w:before="120" w:line="240" w:lineRule="auto"/>
      </w:pPr>
      <w:r>
        <w:t>4/4. Bradford University.</w:t>
      </w:r>
    </w:p>
    <w:p w:rsidR="00F6390C" w:rsidRDefault="00F6390C" w:rsidP="003130A3">
      <w:pPr>
        <w:spacing w:before="120" w:line="240" w:lineRule="auto"/>
      </w:pPr>
      <w:r>
        <w:t>4/5. Bradford University correspondence.</w:t>
      </w:r>
    </w:p>
    <w:p w:rsidR="00F6390C" w:rsidRDefault="00F6390C" w:rsidP="003130A3">
      <w:pPr>
        <w:spacing w:before="120" w:line="240" w:lineRule="auto"/>
      </w:pPr>
      <w:r>
        <w:t>4/6. M.Sc. Diploma : Race.</w:t>
      </w:r>
    </w:p>
    <w:p w:rsidR="00F6390C" w:rsidRDefault="00F6390C" w:rsidP="003130A3">
      <w:pPr>
        <w:spacing w:before="120" w:line="240" w:lineRule="auto"/>
      </w:pPr>
      <w:r>
        <w:lastRenderedPageBreak/>
        <w:t>4/7. Manchester External [external examiner].</w:t>
      </w:r>
    </w:p>
    <w:p w:rsidR="00F6390C" w:rsidRDefault="00F6390C" w:rsidP="003130A3">
      <w:pPr>
        <w:pStyle w:val="Heading2"/>
        <w:spacing w:line="240" w:lineRule="auto"/>
      </w:pPr>
      <w:bookmarkStart w:id="35" w:name="_Toc140047133"/>
      <w:bookmarkStart w:id="36" w:name="_Toc363137516"/>
      <w:r>
        <w:t>5 - Relevant booklets and periodicals.</w:t>
      </w:r>
      <w:bookmarkEnd w:id="35"/>
      <w:bookmarkEnd w:id="36"/>
    </w:p>
    <w:p w:rsidR="00F6390C" w:rsidRDefault="00F6390C" w:rsidP="003130A3">
      <w:pPr>
        <w:spacing w:before="120" w:line="240" w:lineRule="auto"/>
      </w:pPr>
      <w:r>
        <w:t xml:space="preserve">5/1. Institute for Social Research, University of Natal : </w:t>
      </w:r>
      <w:r w:rsidRPr="00F7789D">
        <w:rPr>
          <w:i/>
        </w:rPr>
        <w:t>Proceedings of the Social Science Conference relating to problems arising from the structure and functioning of a multi-racial society</w:t>
      </w:r>
      <w:r>
        <w:t xml:space="preserve"> (Durban, July 1956).</w:t>
      </w:r>
    </w:p>
    <w:p w:rsidR="00F6390C" w:rsidRDefault="00F6390C" w:rsidP="003130A3">
      <w:pPr>
        <w:spacing w:before="120" w:line="240" w:lineRule="auto"/>
      </w:pPr>
      <w:r>
        <w:t xml:space="preserve">5/2. Dept. of Economics, University of Natal : </w:t>
      </w:r>
      <w:r w:rsidRPr="00F7789D">
        <w:rPr>
          <w:i/>
        </w:rPr>
        <w:t>Economic survey of the Shongweni Dam Soil Conservation area</w:t>
      </w:r>
      <w:r>
        <w:t xml:space="preserve"> (1957). [The </w:t>
      </w:r>
      <w:r w:rsidRPr="00F7789D">
        <w:rPr>
          <w:i/>
        </w:rPr>
        <w:t>Preliminary report on Shongweni pilot study</w:t>
      </w:r>
      <w:r>
        <w:t xml:space="preserve"> (3/1 above) was preliminary to the companion sociological survey.].</w:t>
      </w:r>
    </w:p>
    <w:p w:rsidR="00F6390C" w:rsidRDefault="00F6390C" w:rsidP="003130A3">
      <w:pPr>
        <w:spacing w:before="120" w:line="240" w:lineRule="auto"/>
      </w:pPr>
      <w:r>
        <w:t xml:space="preserve">5/3. </w:t>
      </w:r>
      <w:r w:rsidRPr="00F7789D">
        <w:rPr>
          <w:i/>
        </w:rPr>
        <w:t>Report of the Commission of Inquiry into discontent in the Mangwende Reserve</w:t>
      </w:r>
      <w:r>
        <w:t xml:space="preserve"> (1961).</w:t>
      </w:r>
    </w:p>
    <w:p w:rsidR="00F6390C" w:rsidRDefault="00F6390C" w:rsidP="003130A3">
      <w:pPr>
        <w:spacing w:before="120" w:line="240" w:lineRule="auto"/>
      </w:pPr>
      <w:r>
        <w:t xml:space="preserve">5/4. Bold, J.D. : </w:t>
      </w:r>
      <w:r w:rsidRPr="00F7789D">
        <w:rPr>
          <w:i/>
        </w:rPr>
        <w:t>Dictionary and phrase-book of Fanagalo (Kitchen kaffir)</w:t>
      </w:r>
      <w:r>
        <w:t xml:space="preserve"> (Central News Agency, n.d.).</w:t>
      </w:r>
    </w:p>
    <w:p w:rsidR="00F6390C" w:rsidRDefault="00F6390C" w:rsidP="003130A3">
      <w:pPr>
        <w:spacing w:before="120" w:line="240" w:lineRule="auto"/>
      </w:pPr>
      <w:r>
        <w:t xml:space="preserve">5/5. Suzman, Helen : </w:t>
      </w:r>
      <w:r w:rsidRPr="00F7789D">
        <w:rPr>
          <w:i/>
        </w:rPr>
        <w:t>A digest of the Fagan Report, the Native Laws (Fagan) Commission</w:t>
      </w:r>
      <w:r>
        <w:t xml:space="preserve"> (Johannesburg : S.A. Institute of Race Relations, 1952).</w:t>
      </w:r>
    </w:p>
    <w:p w:rsidR="00F6390C" w:rsidRDefault="00F6390C" w:rsidP="003130A3">
      <w:pPr>
        <w:spacing w:before="120" w:line="240" w:lineRule="auto"/>
      </w:pPr>
      <w:r>
        <w:t xml:space="preserve">5/6. Hellmann, Ellen : </w:t>
      </w:r>
      <w:r w:rsidRPr="00F7789D">
        <w:rPr>
          <w:i/>
        </w:rPr>
        <w:t>Sellgoods : a sociological survey of an African commercial labour force</w:t>
      </w:r>
      <w:r>
        <w:t xml:space="preserve"> (Johannesburg : S.A. Institute of Race Relations, 1953).</w:t>
      </w:r>
    </w:p>
    <w:p w:rsidR="00F6390C" w:rsidRDefault="00F6390C" w:rsidP="003130A3">
      <w:pPr>
        <w:spacing w:before="120" w:line="240" w:lineRule="auto"/>
      </w:pPr>
      <w:r>
        <w:t xml:space="preserve">5/7. Van Eck, H.J. : </w:t>
      </w:r>
      <w:r w:rsidRPr="00F7789D">
        <w:rPr>
          <w:i/>
        </w:rPr>
        <w:t>Some aspects of the South African industrial revolution</w:t>
      </w:r>
      <w:r>
        <w:t xml:space="preserve"> (Johannesburg : S.A. Institute of Race Relations, 1953).</w:t>
      </w:r>
    </w:p>
    <w:p w:rsidR="00F6390C" w:rsidRDefault="00F6390C" w:rsidP="003130A3">
      <w:pPr>
        <w:spacing w:before="120" w:line="240" w:lineRule="auto"/>
      </w:pPr>
      <w:r>
        <w:t xml:space="preserve">5/8. Houghton, H. : </w:t>
      </w:r>
      <w:r w:rsidRPr="00F7789D">
        <w:rPr>
          <w:i/>
        </w:rPr>
        <w:t>Life in the Ciskei, a summary of the findings of the Keiskammahoek Rural Survey 1947-51</w:t>
      </w:r>
      <w:r>
        <w:t xml:space="preserve"> (Johannesburg : S.A. Institute of Race Relations, 1955).</w:t>
      </w:r>
    </w:p>
    <w:p w:rsidR="00F6390C" w:rsidRDefault="00F6390C" w:rsidP="003130A3">
      <w:pPr>
        <w:spacing w:before="120" w:line="240" w:lineRule="auto"/>
      </w:pPr>
      <w:r>
        <w:t xml:space="preserve">5/9. Horrell, Muriel : </w:t>
      </w:r>
      <w:r w:rsidRPr="00F7789D">
        <w:rPr>
          <w:i/>
        </w:rPr>
        <w:t>South Africa’s non-white workers</w:t>
      </w:r>
      <w:r>
        <w:t xml:space="preserve"> (Johannesburg : S.A. Institute of Race Relations, 1956).</w:t>
      </w:r>
    </w:p>
    <w:p w:rsidR="00F6390C" w:rsidRDefault="00F6390C" w:rsidP="003130A3">
      <w:pPr>
        <w:spacing w:before="120" w:line="240" w:lineRule="auto"/>
      </w:pPr>
      <w:r>
        <w:t xml:space="preserve">5/10. Marquand, Leo : </w:t>
      </w:r>
      <w:r w:rsidRPr="00F7789D">
        <w:rPr>
          <w:i/>
        </w:rPr>
        <w:t>South Africa’s internal boundaries</w:t>
      </w:r>
      <w:r>
        <w:t xml:space="preserve"> (Johannesburg : S.A. Institute of Race Relations, 1958).</w:t>
      </w:r>
    </w:p>
    <w:p w:rsidR="00F6390C" w:rsidRDefault="00F6390C" w:rsidP="003130A3">
      <w:pPr>
        <w:spacing w:before="120" w:line="240" w:lineRule="auto"/>
      </w:pPr>
      <w:r>
        <w:t xml:space="preserve">5/11. Lewin, Julius : </w:t>
      </w:r>
      <w:r w:rsidRPr="00F7789D">
        <w:rPr>
          <w:i/>
        </w:rPr>
        <w:t>An outline of Native Law</w:t>
      </w:r>
      <w:r>
        <w:t xml:space="preserve"> (Johannesburg : S.A. Institute of Race Relations, 1960).</w:t>
      </w:r>
    </w:p>
    <w:p w:rsidR="00F6390C" w:rsidRDefault="00F6390C" w:rsidP="003130A3">
      <w:pPr>
        <w:spacing w:before="120" w:line="240" w:lineRule="auto"/>
      </w:pPr>
      <w:r>
        <w:t xml:space="preserve">5/12. Birley, Robert : </w:t>
      </w:r>
      <w:r w:rsidRPr="00F7789D">
        <w:rPr>
          <w:i/>
        </w:rPr>
        <w:t>The African worker in South Africa</w:t>
      </w:r>
      <w:r>
        <w:t xml:space="preserve"> (Leeds U.P., 1971).</w:t>
      </w:r>
    </w:p>
    <w:p w:rsidR="00F6390C" w:rsidRDefault="00F6390C" w:rsidP="003130A3">
      <w:pPr>
        <w:spacing w:before="120" w:line="240" w:lineRule="auto"/>
      </w:pPr>
      <w:r>
        <w:t xml:space="preserve">5/13. </w:t>
      </w:r>
      <w:r w:rsidRPr="00F7789D">
        <w:rPr>
          <w:i/>
        </w:rPr>
        <w:t>Journal of racial affairs / Tydskrif vir Rasse-aangeleenthede</w:t>
      </w:r>
      <w:r>
        <w:t xml:space="preserve"> (Stellenbosch). Vol. 8, (4), July 1957 to Vol. 12, (1), October 1960.</w:t>
      </w:r>
    </w:p>
    <w:p w:rsidR="00F6390C" w:rsidRDefault="00F6390C" w:rsidP="003130A3">
      <w:pPr>
        <w:spacing w:before="120" w:line="240" w:lineRule="auto"/>
      </w:pPr>
      <w:r>
        <w:t xml:space="preserve">5/14. </w:t>
      </w:r>
      <w:r w:rsidRPr="00F7789D">
        <w:rPr>
          <w:i/>
        </w:rPr>
        <w:t>Race relations journal</w:t>
      </w:r>
      <w:r>
        <w:t xml:space="preserve"> (Johannesburg : S.A. Institute of Race Relations). Vol. 22, (2), 1955 to Vol. 29, (1), 1962 [incomplete].</w:t>
      </w:r>
    </w:p>
    <w:p w:rsidR="00F6390C" w:rsidRDefault="00F6390C" w:rsidP="003130A3">
      <w:pPr>
        <w:spacing w:before="120" w:line="240" w:lineRule="auto"/>
      </w:pPr>
      <w:r>
        <w:t xml:space="preserve">5/15. </w:t>
      </w:r>
      <w:r w:rsidRPr="00F7789D">
        <w:rPr>
          <w:i/>
        </w:rPr>
        <w:t>Searchlight South Africa : a Marxist journal of South African studies</w:t>
      </w:r>
      <w:r>
        <w:t xml:space="preserve"> (London). No.1, September 1988 to No. 9, August 1992, and No. 11, October 1993.</w:t>
      </w:r>
    </w:p>
    <w:sectPr w:rsidR="00F6390C" w:rsidSect="00527C07">
      <w:headerReference w:type="even" r:id="rId21"/>
      <w:headerReference w:type="default" r:id="rId22"/>
      <w:footerReference w:type="even" r:id="rId23"/>
      <w:footerReference w:type="default" r:id="rId24"/>
      <w:type w:val="oddPage"/>
      <w:pgSz w:w="11909" w:h="16834" w:code="9"/>
      <w:pgMar w:top="1440" w:right="1440" w:bottom="144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B5" w:rsidRDefault="007C2AB5">
      <w:r>
        <w:separator/>
      </w:r>
    </w:p>
  </w:endnote>
  <w:endnote w:type="continuationSeparator" w:id="0">
    <w:p w:rsidR="007C2AB5" w:rsidRDefault="007C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rsidP="00620406">
    <w:pPr>
      <w:pStyle w:val="Footer"/>
      <w:pBdr>
        <w:top w:val="single" w:sz="24" w:space="5" w:color="auto"/>
      </w:pBdr>
      <w:tabs>
        <w:tab w:val="clear" w:pos="9000"/>
      </w:tabs>
      <w:ind w:left="72" w:right="119"/>
      <w:rPr>
        <w:i w:val="0"/>
        <w:sz w:val="32"/>
      </w:rPr>
    </w:pPr>
    <w:r>
      <w:rPr>
        <w:i w:val="0"/>
        <w:sz w:val="32"/>
      </w:rPr>
      <w:t>May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Footer"/>
      <w:tabs>
        <w:tab w:val="center" w:pos="4320"/>
      </w:tabs>
    </w:pPr>
    <w:r>
      <w:t>May 2013</w:t>
    </w:r>
    <w:r>
      <w:tab/>
    </w:r>
    <w:r w:rsidR="006A0364">
      <w:rPr>
        <w:rStyle w:val="PageNumber"/>
      </w:rPr>
      <w:fldChar w:fldCharType="begin"/>
    </w:r>
    <w:r>
      <w:rPr>
        <w:rStyle w:val="PageNumber"/>
      </w:rPr>
      <w:instrText xml:space="preserve"> PAGE </w:instrText>
    </w:r>
    <w:r w:rsidR="006A0364">
      <w:rPr>
        <w:rStyle w:val="PageNumber"/>
      </w:rPr>
      <w:fldChar w:fldCharType="separate"/>
    </w:r>
    <w:r w:rsidR="006C0052">
      <w:rPr>
        <w:rStyle w:val="PageNumber"/>
        <w:noProof/>
      </w:rPr>
      <w:t>2</w:t>
    </w:r>
    <w:r w:rsidR="006A0364">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rsidP="00FC6297">
    <w:pPr>
      <w:pStyle w:val="Footer"/>
      <w:tabs>
        <w:tab w:val="clear" w:pos="4507"/>
        <w:tab w:val="center" w:pos="4500"/>
      </w:tabs>
    </w:pPr>
    <w:r>
      <w:tab/>
    </w:r>
    <w:r w:rsidR="006A0364">
      <w:rPr>
        <w:rStyle w:val="PageNumber"/>
      </w:rPr>
      <w:fldChar w:fldCharType="begin"/>
    </w:r>
    <w:r>
      <w:rPr>
        <w:rStyle w:val="PageNumber"/>
      </w:rPr>
      <w:instrText xml:space="preserve"> PAGE </w:instrText>
    </w:r>
    <w:r w:rsidR="006A0364">
      <w:rPr>
        <w:rStyle w:val="PageNumber"/>
      </w:rPr>
      <w:fldChar w:fldCharType="separate"/>
    </w:r>
    <w:r w:rsidR="006C0052">
      <w:rPr>
        <w:rStyle w:val="PageNumber"/>
        <w:noProof/>
      </w:rPr>
      <w:t>1</w:t>
    </w:r>
    <w:r w:rsidR="006A0364">
      <w:rPr>
        <w:rStyle w:val="PageNumber"/>
      </w:rPr>
      <w:fldChar w:fldCharType="end"/>
    </w:r>
    <w:r>
      <w:rPr>
        <w:rStyle w:val="PageNumber"/>
      </w:rPr>
      <w:tab/>
    </w:r>
    <w:r>
      <w:t>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B5" w:rsidRDefault="007C2AB5">
      <w:r>
        <w:separator/>
      </w:r>
    </w:p>
  </w:footnote>
  <w:footnote w:type="continuationSeparator" w:id="0">
    <w:p w:rsidR="007C2AB5" w:rsidRDefault="007C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Header"/>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Default="007C2AB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6F" w:rsidRPr="00FA2CC7" w:rsidRDefault="00925A6F" w:rsidP="00925A6F">
    <w:pPr>
      <w:pStyle w:val="Header"/>
    </w:pPr>
    <w:r>
      <w:t>The John Laredo South African Archive. Interim catalogue. Special Collections, University of Bradford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B5" w:rsidRPr="00FA2CC7" w:rsidRDefault="007C2AB5" w:rsidP="00F6390C">
    <w:pPr>
      <w:pStyle w:val="Header"/>
    </w:pPr>
    <w:r>
      <w:t xml:space="preserve">The </w:t>
    </w:r>
    <w:r w:rsidR="003130A3">
      <w:t xml:space="preserve">John </w:t>
    </w:r>
    <w:r>
      <w:t xml:space="preserve">Laredo South African Archive. </w:t>
    </w:r>
    <w:r w:rsidR="003130A3">
      <w:t xml:space="preserve">Interim catalogue. </w:t>
    </w:r>
    <w:r>
      <w:t>Special Collections, University of Bradford</w:t>
    </w:r>
  </w:p>
  <w:p w:rsidR="007C2AB5" w:rsidRDefault="007C2AB5" w:rsidP="00E2131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AEB6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E4816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80C3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ACF6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B6F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5461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7813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7EB9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B8B23E"/>
    <w:lvl w:ilvl="0">
      <w:start w:val="1"/>
      <w:numFmt w:val="decimal"/>
      <w:pStyle w:val="ListNumber"/>
      <w:lvlText w:val="%1."/>
      <w:lvlJc w:val="left"/>
      <w:pPr>
        <w:tabs>
          <w:tab w:val="num" w:pos="360"/>
        </w:tabs>
        <w:ind w:left="360" w:hanging="360"/>
      </w:pPr>
    </w:lvl>
  </w:abstractNum>
  <w:abstractNum w:abstractNumId="9">
    <w:nsid w:val="FFFFFF89"/>
    <w:multiLevelType w:val="singleLevel"/>
    <w:tmpl w:val="79B6D3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31881"/>
    <w:multiLevelType w:val="hybridMultilevel"/>
    <w:tmpl w:val="7B9A4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86B12C6"/>
    <w:multiLevelType w:val="hybridMultilevel"/>
    <w:tmpl w:val="BC44F5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8643D7"/>
    <w:multiLevelType w:val="hybridMultilevel"/>
    <w:tmpl w:val="83EC83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4">
    <w:nsid w:val="26937CA8"/>
    <w:multiLevelType w:val="hybridMultilevel"/>
    <w:tmpl w:val="FEEE9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66244F"/>
    <w:multiLevelType w:val="hybridMultilevel"/>
    <w:tmpl w:val="6200F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CF4EFD"/>
    <w:multiLevelType w:val="hybridMultilevel"/>
    <w:tmpl w:val="EA764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18">
    <w:nsid w:val="4F037E15"/>
    <w:multiLevelType w:val="hybridMultilevel"/>
    <w:tmpl w:val="66FE9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F062C45"/>
    <w:multiLevelType w:val="hybridMultilevel"/>
    <w:tmpl w:val="2CB20C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FA1895"/>
    <w:multiLevelType w:val="hybridMultilevel"/>
    <w:tmpl w:val="797E48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01B7B7B"/>
    <w:multiLevelType w:val="hybridMultilevel"/>
    <w:tmpl w:val="CF28D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90178DB"/>
    <w:multiLevelType w:val="hybridMultilevel"/>
    <w:tmpl w:val="85127C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3"/>
  </w:num>
  <w:num w:numId="14">
    <w:abstractNumId w:val="11"/>
  </w:num>
  <w:num w:numId="15">
    <w:abstractNumId w:val="22"/>
  </w:num>
  <w:num w:numId="16">
    <w:abstractNumId w:val="10"/>
  </w:num>
  <w:num w:numId="17">
    <w:abstractNumId w:val="21"/>
  </w:num>
  <w:num w:numId="18">
    <w:abstractNumId w:val="12"/>
  </w:num>
  <w:num w:numId="19">
    <w:abstractNumId w:val="15"/>
  </w:num>
  <w:num w:numId="20">
    <w:abstractNumId w:val="16"/>
  </w:num>
  <w:num w:numId="21">
    <w:abstractNumId w:val="14"/>
  </w:num>
  <w:num w:numId="22">
    <w:abstractNumId w:val="18"/>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135C53"/>
    <w:rsid w:val="000011DD"/>
    <w:rsid w:val="00002264"/>
    <w:rsid w:val="0000236F"/>
    <w:rsid w:val="00002C99"/>
    <w:rsid w:val="000073BD"/>
    <w:rsid w:val="00007A54"/>
    <w:rsid w:val="000167A4"/>
    <w:rsid w:val="000174F9"/>
    <w:rsid w:val="00017576"/>
    <w:rsid w:val="00017D8A"/>
    <w:rsid w:val="00020087"/>
    <w:rsid w:val="0002095C"/>
    <w:rsid w:val="00021309"/>
    <w:rsid w:val="00023C77"/>
    <w:rsid w:val="00023F20"/>
    <w:rsid w:val="000271B4"/>
    <w:rsid w:val="000278F3"/>
    <w:rsid w:val="00027C0E"/>
    <w:rsid w:val="000311E3"/>
    <w:rsid w:val="00031D8F"/>
    <w:rsid w:val="00032403"/>
    <w:rsid w:val="0003248B"/>
    <w:rsid w:val="000325B3"/>
    <w:rsid w:val="00032739"/>
    <w:rsid w:val="000327AE"/>
    <w:rsid w:val="00032E83"/>
    <w:rsid w:val="00033628"/>
    <w:rsid w:val="00033F22"/>
    <w:rsid w:val="00034382"/>
    <w:rsid w:val="00034C0A"/>
    <w:rsid w:val="00037332"/>
    <w:rsid w:val="0004106C"/>
    <w:rsid w:val="00042BEB"/>
    <w:rsid w:val="0004309C"/>
    <w:rsid w:val="000448E4"/>
    <w:rsid w:val="0004541E"/>
    <w:rsid w:val="00045592"/>
    <w:rsid w:val="00047F8F"/>
    <w:rsid w:val="000535AF"/>
    <w:rsid w:val="000570D4"/>
    <w:rsid w:val="00057428"/>
    <w:rsid w:val="00057540"/>
    <w:rsid w:val="00057B0F"/>
    <w:rsid w:val="000608FE"/>
    <w:rsid w:val="00065914"/>
    <w:rsid w:val="00065DAF"/>
    <w:rsid w:val="0007075B"/>
    <w:rsid w:val="00070CC9"/>
    <w:rsid w:val="0007278B"/>
    <w:rsid w:val="00073816"/>
    <w:rsid w:val="00073B46"/>
    <w:rsid w:val="00075F0D"/>
    <w:rsid w:val="000765E8"/>
    <w:rsid w:val="00080D85"/>
    <w:rsid w:val="00082400"/>
    <w:rsid w:val="00084CE5"/>
    <w:rsid w:val="00085B27"/>
    <w:rsid w:val="00085E4A"/>
    <w:rsid w:val="000866D8"/>
    <w:rsid w:val="00090155"/>
    <w:rsid w:val="000909A0"/>
    <w:rsid w:val="00092149"/>
    <w:rsid w:val="00093915"/>
    <w:rsid w:val="00095096"/>
    <w:rsid w:val="000A211D"/>
    <w:rsid w:val="000A2283"/>
    <w:rsid w:val="000A47DD"/>
    <w:rsid w:val="000A5F6F"/>
    <w:rsid w:val="000A6E4D"/>
    <w:rsid w:val="000A7863"/>
    <w:rsid w:val="000B0469"/>
    <w:rsid w:val="000B04BA"/>
    <w:rsid w:val="000B3214"/>
    <w:rsid w:val="000B460C"/>
    <w:rsid w:val="000B47A4"/>
    <w:rsid w:val="000B4D05"/>
    <w:rsid w:val="000B6DED"/>
    <w:rsid w:val="000C0B48"/>
    <w:rsid w:val="000C0C59"/>
    <w:rsid w:val="000C14B6"/>
    <w:rsid w:val="000C4599"/>
    <w:rsid w:val="000C78D2"/>
    <w:rsid w:val="000C7C1D"/>
    <w:rsid w:val="000D2E60"/>
    <w:rsid w:val="000D39B6"/>
    <w:rsid w:val="000D5A18"/>
    <w:rsid w:val="000D6C84"/>
    <w:rsid w:val="000D7530"/>
    <w:rsid w:val="000E0D74"/>
    <w:rsid w:val="000E104A"/>
    <w:rsid w:val="000E72C4"/>
    <w:rsid w:val="000E73C7"/>
    <w:rsid w:val="000F0544"/>
    <w:rsid w:val="000F08F4"/>
    <w:rsid w:val="000F0930"/>
    <w:rsid w:val="000F1EED"/>
    <w:rsid w:val="000F1F44"/>
    <w:rsid w:val="000F3A8B"/>
    <w:rsid w:val="000F710C"/>
    <w:rsid w:val="0010049B"/>
    <w:rsid w:val="00100F92"/>
    <w:rsid w:val="001021DC"/>
    <w:rsid w:val="00103E47"/>
    <w:rsid w:val="001050F7"/>
    <w:rsid w:val="00105512"/>
    <w:rsid w:val="00105DAA"/>
    <w:rsid w:val="00111C18"/>
    <w:rsid w:val="00113B3F"/>
    <w:rsid w:val="00113B87"/>
    <w:rsid w:val="0011452F"/>
    <w:rsid w:val="00116F9D"/>
    <w:rsid w:val="0012106B"/>
    <w:rsid w:val="001239D8"/>
    <w:rsid w:val="001256FC"/>
    <w:rsid w:val="00125CEB"/>
    <w:rsid w:val="00126150"/>
    <w:rsid w:val="00126261"/>
    <w:rsid w:val="001265FE"/>
    <w:rsid w:val="00130124"/>
    <w:rsid w:val="0013041C"/>
    <w:rsid w:val="001309C5"/>
    <w:rsid w:val="0013302F"/>
    <w:rsid w:val="00133C07"/>
    <w:rsid w:val="0013475D"/>
    <w:rsid w:val="00135C53"/>
    <w:rsid w:val="00135F4D"/>
    <w:rsid w:val="001364C5"/>
    <w:rsid w:val="00137113"/>
    <w:rsid w:val="001377EF"/>
    <w:rsid w:val="001400F7"/>
    <w:rsid w:val="0014378C"/>
    <w:rsid w:val="001450C5"/>
    <w:rsid w:val="001469BE"/>
    <w:rsid w:val="001471EC"/>
    <w:rsid w:val="00147D82"/>
    <w:rsid w:val="00147F99"/>
    <w:rsid w:val="00150FE0"/>
    <w:rsid w:val="001523FE"/>
    <w:rsid w:val="001525D8"/>
    <w:rsid w:val="00153469"/>
    <w:rsid w:val="001552AE"/>
    <w:rsid w:val="0015548F"/>
    <w:rsid w:val="001556A5"/>
    <w:rsid w:val="00157221"/>
    <w:rsid w:val="001603A4"/>
    <w:rsid w:val="00160683"/>
    <w:rsid w:val="00160ACD"/>
    <w:rsid w:val="001623C0"/>
    <w:rsid w:val="00165081"/>
    <w:rsid w:val="00165A0C"/>
    <w:rsid w:val="00166C7C"/>
    <w:rsid w:val="00166D18"/>
    <w:rsid w:val="00167088"/>
    <w:rsid w:val="001701D6"/>
    <w:rsid w:val="00170BDE"/>
    <w:rsid w:val="00171230"/>
    <w:rsid w:val="001731BD"/>
    <w:rsid w:val="0017368A"/>
    <w:rsid w:val="001739B4"/>
    <w:rsid w:val="00173E0D"/>
    <w:rsid w:val="001743CB"/>
    <w:rsid w:val="001767CC"/>
    <w:rsid w:val="00176DD1"/>
    <w:rsid w:val="00177014"/>
    <w:rsid w:val="001803AB"/>
    <w:rsid w:val="00180B0E"/>
    <w:rsid w:val="00181434"/>
    <w:rsid w:val="00183985"/>
    <w:rsid w:val="00183AB9"/>
    <w:rsid w:val="00183D36"/>
    <w:rsid w:val="001845BC"/>
    <w:rsid w:val="00186371"/>
    <w:rsid w:val="00187E47"/>
    <w:rsid w:val="001900FE"/>
    <w:rsid w:val="001904B9"/>
    <w:rsid w:val="00190530"/>
    <w:rsid w:val="00191845"/>
    <w:rsid w:val="00191A5B"/>
    <w:rsid w:val="00192A87"/>
    <w:rsid w:val="001938D0"/>
    <w:rsid w:val="00194B7E"/>
    <w:rsid w:val="00195241"/>
    <w:rsid w:val="001977DA"/>
    <w:rsid w:val="001978C5"/>
    <w:rsid w:val="00197D5D"/>
    <w:rsid w:val="001A0FA2"/>
    <w:rsid w:val="001A1AF7"/>
    <w:rsid w:val="001A5204"/>
    <w:rsid w:val="001A5A24"/>
    <w:rsid w:val="001B13FF"/>
    <w:rsid w:val="001B1A51"/>
    <w:rsid w:val="001B1E67"/>
    <w:rsid w:val="001B3B39"/>
    <w:rsid w:val="001B5724"/>
    <w:rsid w:val="001B6917"/>
    <w:rsid w:val="001C274C"/>
    <w:rsid w:val="001C4883"/>
    <w:rsid w:val="001C4AFB"/>
    <w:rsid w:val="001C5E63"/>
    <w:rsid w:val="001C6A60"/>
    <w:rsid w:val="001C6AB2"/>
    <w:rsid w:val="001C6B8E"/>
    <w:rsid w:val="001C6C24"/>
    <w:rsid w:val="001D04D6"/>
    <w:rsid w:val="001D1DB6"/>
    <w:rsid w:val="001D2C49"/>
    <w:rsid w:val="001D2F3E"/>
    <w:rsid w:val="001D3AA2"/>
    <w:rsid w:val="001D58A5"/>
    <w:rsid w:val="001D647E"/>
    <w:rsid w:val="001D6E76"/>
    <w:rsid w:val="001D785C"/>
    <w:rsid w:val="001D7BC7"/>
    <w:rsid w:val="001E0F0A"/>
    <w:rsid w:val="001E2B84"/>
    <w:rsid w:val="001E3E30"/>
    <w:rsid w:val="001E4E0C"/>
    <w:rsid w:val="001E5D16"/>
    <w:rsid w:val="001E6389"/>
    <w:rsid w:val="001E7256"/>
    <w:rsid w:val="001E73C7"/>
    <w:rsid w:val="001F3525"/>
    <w:rsid w:val="001F53AA"/>
    <w:rsid w:val="001F5952"/>
    <w:rsid w:val="001F62CF"/>
    <w:rsid w:val="001F644F"/>
    <w:rsid w:val="001F7C4F"/>
    <w:rsid w:val="00200608"/>
    <w:rsid w:val="00200619"/>
    <w:rsid w:val="00201610"/>
    <w:rsid w:val="002018BD"/>
    <w:rsid w:val="00202253"/>
    <w:rsid w:val="00202742"/>
    <w:rsid w:val="00203CF6"/>
    <w:rsid w:val="0020585D"/>
    <w:rsid w:val="002068F5"/>
    <w:rsid w:val="002079F0"/>
    <w:rsid w:val="00207F97"/>
    <w:rsid w:val="00210437"/>
    <w:rsid w:val="00211284"/>
    <w:rsid w:val="00212DCD"/>
    <w:rsid w:val="002145A6"/>
    <w:rsid w:val="002213FE"/>
    <w:rsid w:val="002219EA"/>
    <w:rsid w:val="0022227F"/>
    <w:rsid w:val="00222424"/>
    <w:rsid w:val="0022258B"/>
    <w:rsid w:val="00223528"/>
    <w:rsid w:val="00224C0C"/>
    <w:rsid w:val="00224D1F"/>
    <w:rsid w:val="0022680E"/>
    <w:rsid w:val="00227220"/>
    <w:rsid w:val="00227A6F"/>
    <w:rsid w:val="00227CC4"/>
    <w:rsid w:val="00231C9A"/>
    <w:rsid w:val="00234E01"/>
    <w:rsid w:val="00237AD0"/>
    <w:rsid w:val="00240D38"/>
    <w:rsid w:val="00241405"/>
    <w:rsid w:val="00241C1D"/>
    <w:rsid w:val="00242188"/>
    <w:rsid w:val="00242D31"/>
    <w:rsid w:val="00244333"/>
    <w:rsid w:val="00244390"/>
    <w:rsid w:val="002446A2"/>
    <w:rsid w:val="0024573D"/>
    <w:rsid w:val="00245E15"/>
    <w:rsid w:val="00246509"/>
    <w:rsid w:val="002472A5"/>
    <w:rsid w:val="00247B58"/>
    <w:rsid w:val="0025119C"/>
    <w:rsid w:val="0025128D"/>
    <w:rsid w:val="00252926"/>
    <w:rsid w:val="00253090"/>
    <w:rsid w:val="00253DEA"/>
    <w:rsid w:val="00254B44"/>
    <w:rsid w:val="002563BC"/>
    <w:rsid w:val="0026016A"/>
    <w:rsid w:val="00262378"/>
    <w:rsid w:val="00264169"/>
    <w:rsid w:val="00264234"/>
    <w:rsid w:val="00270DCF"/>
    <w:rsid w:val="00273017"/>
    <w:rsid w:val="00273646"/>
    <w:rsid w:val="00273EE0"/>
    <w:rsid w:val="00274479"/>
    <w:rsid w:val="00275493"/>
    <w:rsid w:val="002807A4"/>
    <w:rsid w:val="00281403"/>
    <w:rsid w:val="00282977"/>
    <w:rsid w:val="0028301C"/>
    <w:rsid w:val="00283C59"/>
    <w:rsid w:val="00284C89"/>
    <w:rsid w:val="002858FF"/>
    <w:rsid w:val="00285F2D"/>
    <w:rsid w:val="00285FF5"/>
    <w:rsid w:val="002870AA"/>
    <w:rsid w:val="0029011B"/>
    <w:rsid w:val="00291996"/>
    <w:rsid w:val="00292817"/>
    <w:rsid w:val="002929A9"/>
    <w:rsid w:val="0029597C"/>
    <w:rsid w:val="00295D69"/>
    <w:rsid w:val="002962E6"/>
    <w:rsid w:val="00296D76"/>
    <w:rsid w:val="00296F2A"/>
    <w:rsid w:val="002A14A7"/>
    <w:rsid w:val="002A2734"/>
    <w:rsid w:val="002A2BCE"/>
    <w:rsid w:val="002A429C"/>
    <w:rsid w:val="002A502F"/>
    <w:rsid w:val="002A5536"/>
    <w:rsid w:val="002A58F9"/>
    <w:rsid w:val="002A6067"/>
    <w:rsid w:val="002B0B42"/>
    <w:rsid w:val="002B1665"/>
    <w:rsid w:val="002B177F"/>
    <w:rsid w:val="002B1AE5"/>
    <w:rsid w:val="002B279F"/>
    <w:rsid w:val="002B3398"/>
    <w:rsid w:val="002B3E14"/>
    <w:rsid w:val="002B64A0"/>
    <w:rsid w:val="002B6C2F"/>
    <w:rsid w:val="002B6F2F"/>
    <w:rsid w:val="002B70FA"/>
    <w:rsid w:val="002B7303"/>
    <w:rsid w:val="002B775D"/>
    <w:rsid w:val="002C0636"/>
    <w:rsid w:val="002C0DBF"/>
    <w:rsid w:val="002C27F1"/>
    <w:rsid w:val="002C2DAD"/>
    <w:rsid w:val="002C31C7"/>
    <w:rsid w:val="002C443E"/>
    <w:rsid w:val="002C547D"/>
    <w:rsid w:val="002C587F"/>
    <w:rsid w:val="002C5EDD"/>
    <w:rsid w:val="002C6A5C"/>
    <w:rsid w:val="002C7763"/>
    <w:rsid w:val="002C7BCC"/>
    <w:rsid w:val="002D6351"/>
    <w:rsid w:val="002D645B"/>
    <w:rsid w:val="002D6F2E"/>
    <w:rsid w:val="002D78E9"/>
    <w:rsid w:val="002E0CD9"/>
    <w:rsid w:val="002E3677"/>
    <w:rsid w:val="002F2091"/>
    <w:rsid w:val="002F4B50"/>
    <w:rsid w:val="002F5183"/>
    <w:rsid w:val="002F52F6"/>
    <w:rsid w:val="002F6686"/>
    <w:rsid w:val="00301B6E"/>
    <w:rsid w:val="00303235"/>
    <w:rsid w:val="00304EE6"/>
    <w:rsid w:val="0030516B"/>
    <w:rsid w:val="00306592"/>
    <w:rsid w:val="003130A3"/>
    <w:rsid w:val="003132C7"/>
    <w:rsid w:val="0031351F"/>
    <w:rsid w:val="00313830"/>
    <w:rsid w:val="003149C2"/>
    <w:rsid w:val="003151DD"/>
    <w:rsid w:val="00320AA8"/>
    <w:rsid w:val="0032141C"/>
    <w:rsid w:val="00323691"/>
    <w:rsid w:val="003264C3"/>
    <w:rsid w:val="0032751A"/>
    <w:rsid w:val="00327DD6"/>
    <w:rsid w:val="00330BDD"/>
    <w:rsid w:val="00331802"/>
    <w:rsid w:val="0033301A"/>
    <w:rsid w:val="00333238"/>
    <w:rsid w:val="0033343C"/>
    <w:rsid w:val="00333744"/>
    <w:rsid w:val="0033416C"/>
    <w:rsid w:val="00334B84"/>
    <w:rsid w:val="003360C5"/>
    <w:rsid w:val="00336AB2"/>
    <w:rsid w:val="00340C84"/>
    <w:rsid w:val="00341CED"/>
    <w:rsid w:val="003427A3"/>
    <w:rsid w:val="00342860"/>
    <w:rsid w:val="003436B8"/>
    <w:rsid w:val="00343AB1"/>
    <w:rsid w:val="003456FD"/>
    <w:rsid w:val="00345972"/>
    <w:rsid w:val="00346830"/>
    <w:rsid w:val="003468C4"/>
    <w:rsid w:val="0034697A"/>
    <w:rsid w:val="003518AD"/>
    <w:rsid w:val="003546A3"/>
    <w:rsid w:val="00354F25"/>
    <w:rsid w:val="00356DC2"/>
    <w:rsid w:val="0035756A"/>
    <w:rsid w:val="003603A2"/>
    <w:rsid w:val="00362123"/>
    <w:rsid w:val="00362907"/>
    <w:rsid w:val="003666F0"/>
    <w:rsid w:val="0036690C"/>
    <w:rsid w:val="00367966"/>
    <w:rsid w:val="00370CB7"/>
    <w:rsid w:val="00371DBE"/>
    <w:rsid w:val="003726E2"/>
    <w:rsid w:val="00376047"/>
    <w:rsid w:val="003769DC"/>
    <w:rsid w:val="003804E5"/>
    <w:rsid w:val="003809D8"/>
    <w:rsid w:val="003828F7"/>
    <w:rsid w:val="003846F4"/>
    <w:rsid w:val="00387745"/>
    <w:rsid w:val="00387B4F"/>
    <w:rsid w:val="00390184"/>
    <w:rsid w:val="00390467"/>
    <w:rsid w:val="00391097"/>
    <w:rsid w:val="003927E5"/>
    <w:rsid w:val="00392A87"/>
    <w:rsid w:val="00394F1F"/>
    <w:rsid w:val="003954E9"/>
    <w:rsid w:val="00397602"/>
    <w:rsid w:val="003A0A97"/>
    <w:rsid w:val="003A2E13"/>
    <w:rsid w:val="003A2FCD"/>
    <w:rsid w:val="003A3991"/>
    <w:rsid w:val="003A3B1E"/>
    <w:rsid w:val="003A413D"/>
    <w:rsid w:val="003A4294"/>
    <w:rsid w:val="003A60A7"/>
    <w:rsid w:val="003B06BE"/>
    <w:rsid w:val="003B0F27"/>
    <w:rsid w:val="003B10AA"/>
    <w:rsid w:val="003B18D0"/>
    <w:rsid w:val="003B554B"/>
    <w:rsid w:val="003B6A22"/>
    <w:rsid w:val="003B6EB5"/>
    <w:rsid w:val="003B7640"/>
    <w:rsid w:val="003C010E"/>
    <w:rsid w:val="003C115C"/>
    <w:rsid w:val="003C125A"/>
    <w:rsid w:val="003C1A91"/>
    <w:rsid w:val="003C1B04"/>
    <w:rsid w:val="003C4A88"/>
    <w:rsid w:val="003C4E2A"/>
    <w:rsid w:val="003C5195"/>
    <w:rsid w:val="003C71AF"/>
    <w:rsid w:val="003D063A"/>
    <w:rsid w:val="003D3482"/>
    <w:rsid w:val="003D3557"/>
    <w:rsid w:val="003D6D99"/>
    <w:rsid w:val="003D7140"/>
    <w:rsid w:val="003E0720"/>
    <w:rsid w:val="003E1FF9"/>
    <w:rsid w:val="003E2574"/>
    <w:rsid w:val="003E2B76"/>
    <w:rsid w:val="003E42BB"/>
    <w:rsid w:val="003E5845"/>
    <w:rsid w:val="003E6B71"/>
    <w:rsid w:val="003E76EC"/>
    <w:rsid w:val="003E7FA0"/>
    <w:rsid w:val="003F0D6D"/>
    <w:rsid w:val="003F10B8"/>
    <w:rsid w:val="003F2859"/>
    <w:rsid w:val="003F4D0A"/>
    <w:rsid w:val="003F5896"/>
    <w:rsid w:val="003F5E47"/>
    <w:rsid w:val="003F625A"/>
    <w:rsid w:val="003F65A1"/>
    <w:rsid w:val="003F6B91"/>
    <w:rsid w:val="003F7564"/>
    <w:rsid w:val="00401908"/>
    <w:rsid w:val="0040204B"/>
    <w:rsid w:val="004025A9"/>
    <w:rsid w:val="00405D03"/>
    <w:rsid w:val="004077CA"/>
    <w:rsid w:val="00410340"/>
    <w:rsid w:val="00411494"/>
    <w:rsid w:val="00412552"/>
    <w:rsid w:val="00412B7B"/>
    <w:rsid w:val="004135C8"/>
    <w:rsid w:val="00413FF9"/>
    <w:rsid w:val="0041499D"/>
    <w:rsid w:val="004150B1"/>
    <w:rsid w:val="00415A07"/>
    <w:rsid w:val="00420ADB"/>
    <w:rsid w:val="0042134E"/>
    <w:rsid w:val="004226B4"/>
    <w:rsid w:val="004232AD"/>
    <w:rsid w:val="00423FE3"/>
    <w:rsid w:val="00425802"/>
    <w:rsid w:val="00426C2E"/>
    <w:rsid w:val="0042742E"/>
    <w:rsid w:val="004311B4"/>
    <w:rsid w:val="004325DF"/>
    <w:rsid w:val="00433577"/>
    <w:rsid w:val="004348AB"/>
    <w:rsid w:val="00436625"/>
    <w:rsid w:val="00436E32"/>
    <w:rsid w:val="004370CB"/>
    <w:rsid w:val="00437A40"/>
    <w:rsid w:val="0044025E"/>
    <w:rsid w:val="00441BDC"/>
    <w:rsid w:val="00441D1C"/>
    <w:rsid w:val="004428C5"/>
    <w:rsid w:val="00443431"/>
    <w:rsid w:val="00443E42"/>
    <w:rsid w:val="00443EB4"/>
    <w:rsid w:val="00444477"/>
    <w:rsid w:val="00447ADA"/>
    <w:rsid w:val="004516A9"/>
    <w:rsid w:val="00452563"/>
    <w:rsid w:val="00452DA8"/>
    <w:rsid w:val="00453C63"/>
    <w:rsid w:val="00454B70"/>
    <w:rsid w:val="00455708"/>
    <w:rsid w:val="004607CE"/>
    <w:rsid w:val="00460BC7"/>
    <w:rsid w:val="00461F56"/>
    <w:rsid w:val="00462DC9"/>
    <w:rsid w:val="00463B3A"/>
    <w:rsid w:val="0046418B"/>
    <w:rsid w:val="00466808"/>
    <w:rsid w:val="004712E2"/>
    <w:rsid w:val="00471F99"/>
    <w:rsid w:val="00473B55"/>
    <w:rsid w:val="00474027"/>
    <w:rsid w:val="00480C23"/>
    <w:rsid w:val="004813C1"/>
    <w:rsid w:val="00481C6E"/>
    <w:rsid w:val="004826EB"/>
    <w:rsid w:val="00482A23"/>
    <w:rsid w:val="00484DAD"/>
    <w:rsid w:val="00485B84"/>
    <w:rsid w:val="00485D03"/>
    <w:rsid w:val="004869C9"/>
    <w:rsid w:val="00490996"/>
    <w:rsid w:val="00490C55"/>
    <w:rsid w:val="00490D77"/>
    <w:rsid w:val="004910EF"/>
    <w:rsid w:val="00491181"/>
    <w:rsid w:val="0049217C"/>
    <w:rsid w:val="00492900"/>
    <w:rsid w:val="004956E2"/>
    <w:rsid w:val="004970F6"/>
    <w:rsid w:val="00497BEC"/>
    <w:rsid w:val="004A0534"/>
    <w:rsid w:val="004A2277"/>
    <w:rsid w:val="004A2986"/>
    <w:rsid w:val="004A3F4F"/>
    <w:rsid w:val="004A407A"/>
    <w:rsid w:val="004A5AD3"/>
    <w:rsid w:val="004A7194"/>
    <w:rsid w:val="004A7FC6"/>
    <w:rsid w:val="004B0FE2"/>
    <w:rsid w:val="004B11B6"/>
    <w:rsid w:val="004B1CC7"/>
    <w:rsid w:val="004B33D3"/>
    <w:rsid w:val="004B36C5"/>
    <w:rsid w:val="004B5029"/>
    <w:rsid w:val="004B524D"/>
    <w:rsid w:val="004B565B"/>
    <w:rsid w:val="004B5E7C"/>
    <w:rsid w:val="004B7F5B"/>
    <w:rsid w:val="004C2504"/>
    <w:rsid w:val="004C27AD"/>
    <w:rsid w:val="004C4B27"/>
    <w:rsid w:val="004C53D1"/>
    <w:rsid w:val="004C64D0"/>
    <w:rsid w:val="004C658B"/>
    <w:rsid w:val="004C7DF1"/>
    <w:rsid w:val="004D122B"/>
    <w:rsid w:val="004D2D1E"/>
    <w:rsid w:val="004D318E"/>
    <w:rsid w:val="004D31A6"/>
    <w:rsid w:val="004D7BA4"/>
    <w:rsid w:val="004E278F"/>
    <w:rsid w:val="004E3911"/>
    <w:rsid w:val="004E4558"/>
    <w:rsid w:val="004E47A6"/>
    <w:rsid w:val="004E50B2"/>
    <w:rsid w:val="004E53AF"/>
    <w:rsid w:val="004E7A5D"/>
    <w:rsid w:val="004E7D05"/>
    <w:rsid w:val="004F068E"/>
    <w:rsid w:val="004F368B"/>
    <w:rsid w:val="004F3EB8"/>
    <w:rsid w:val="004F45C0"/>
    <w:rsid w:val="004F4B4B"/>
    <w:rsid w:val="004F6ACA"/>
    <w:rsid w:val="004F7548"/>
    <w:rsid w:val="004F7A79"/>
    <w:rsid w:val="00500EE3"/>
    <w:rsid w:val="00500F34"/>
    <w:rsid w:val="00500FA0"/>
    <w:rsid w:val="00502143"/>
    <w:rsid w:val="005042E0"/>
    <w:rsid w:val="0050439D"/>
    <w:rsid w:val="00505723"/>
    <w:rsid w:val="00505E1A"/>
    <w:rsid w:val="00506BFF"/>
    <w:rsid w:val="00506DC7"/>
    <w:rsid w:val="005075BE"/>
    <w:rsid w:val="005075F0"/>
    <w:rsid w:val="00507E86"/>
    <w:rsid w:val="00510A40"/>
    <w:rsid w:val="005116AB"/>
    <w:rsid w:val="005126BE"/>
    <w:rsid w:val="0051381C"/>
    <w:rsid w:val="0051407E"/>
    <w:rsid w:val="00514A42"/>
    <w:rsid w:val="00514C06"/>
    <w:rsid w:val="005155EF"/>
    <w:rsid w:val="00516BE3"/>
    <w:rsid w:val="005177C9"/>
    <w:rsid w:val="005179FE"/>
    <w:rsid w:val="00520AB6"/>
    <w:rsid w:val="00520C43"/>
    <w:rsid w:val="00523209"/>
    <w:rsid w:val="00523271"/>
    <w:rsid w:val="00523A89"/>
    <w:rsid w:val="00523DA5"/>
    <w:rsid w:val="00524103"/>
    <w:rsid w:val="0052445C"/>
    <w:rsid w:val="00525232"/>
    <w:rsid w:val="00526DDD"/>
    <w:rsid w:val="00527424"/>
    <w:rsid w:val="005275F8"/>
    <w:rsid w:val="00527C07"/>
    <w:rsid w:val="0053324C"/>
    <w:rsid w:val="00534C0B"/>
    <w:rsid w:val="005358B7"/>
    <w:rsid w:val="00535DDB"/>
    <w:rsid w:val="005366A6"/>
    <w:rsid w:val="0053693C"/>
    <w:rsid w:val="0053748A"/>
    <w:rsid w:val="00537754"/>
    <w:rsid w:val="00541533"/>
    <w:rsid w:val="005448A1"/>
    <w:rsid w:val="00545C97"/>
    <w:rsid w:val="00546C71"/>
    <w:rsid w:val="005507FA"/>
    <w:rsid w:val="00552DD8"/>
    <w:rsid w:val="00553529"/>
    <w:rsid w:val="00553AE8"/>
    <w:rsid w:val="005540CB"/>
    <w:rsid w:val="00554ECF"/>
    <w:rsid w:val="00557E46"/>
    <w:rsid w:val="005602AE"/>
    <w:rsid w:val="005610F4"/>
    <w:rsid w:val="00561D5A"/>
    <w:rsid w:val="005621A3"/>
    <w:rsid w:val="005627FE"/>
    <w:rsid w:val="00562C80"/>
    <w:rsid w:val="00564C7B"/>
    <w:rsid w:val="00565BAD"/>
    <w:rsid w:val="0056653B"/>
    <w:rsid w:val="0056695D"/>
    <w:rsid w:val="0056700C"/>
    <w:rsid w:val="00573AD9"/>
    <w:rsid w:val="00574DF6"/>
    <w:rsid w:val="005762C0"/>
    <w:rsid w:val="0057635E"/>
    <w:rsid w:val="00576E68"/>
    <w:rsid w:val="00580496"/>
    <w:rsid w:val="0058406A"/>
    <w:rsid w:val="005843CB"/>
    <w:rsid w:val="0058469C"/>
    <w:rsid w:val="00585B65"/>
    <w:rsid w:val="00587371"/>
    <w:rsid w:val="005909EB"/>
    <w:rsid w:val="005916FC"/>
    <w:rsid w:val="00591F01"/>
    <w:rsid w:val="00593436"/>
    <w:rsid w:val="00593B1B"/>
    <w:rsid w:val="00594962"/>
    <w:rsid w:val="005957D0"/>
    <w:rsid w:val="00596042"/>
    <w:rsid w:val="00597017"/>
    <w:rsid w:val="005A0368"/>
    <w:rsid w:val="005A0C20"/>
    <w:rsid w:val="005A1747"/>
    <w:rsid w:val="005A2073"/>
    <w:rsid w:val="005A2C6A"/>
    <w:rsid w:val="005A2FEF"/>
    <w:rsid w:val="005A4A3F"/>
    <w:rsid w:val="005A50CA"/>
    <w:rsid w:val="005A5E21"/>
    <w:rsid w:val="005B0862"/>
    <w:rsid w:val="005B303A"/>
    <w:rsid w:val="005B6B89"/>
    <w:rsid w:val="005B70E7"/>
    <w:rsid w:val="005B75B3"/>
    <w:rsid w:val="005C3D23"/>
    <w:rsid w:val="005C3ED5"/>
    <w:rsid w:val="005C5BF6"/>
    <w:rsid w:val="005C611E"/>
    <w:rsid w:val="005C6938"/>
    <w:rsid w:val="005D094F"/>
    <w:rsid w:val="005D4174"/>
    <w:rsid w:val="005D560F"/>
    <w:rsid w:val="005D6509"/>
    <w:rsid w:val="005D76B7"/>
    <w:rsid w:val="005D7B3C"/>
    <w:rsid w:val="005D7FE3"/>
    <w:rsid w:val="005E00E7"/>
    <w:rsid w:val="005E0847"/>
    <w:rsid w:val="005E0A2F"/>
    <w:rsid w:val="005E0BB1"/>
    <w:rsid w:val="005E4BC7"/>
    <w:rsid w:val="005E50ED"/>
    <w:rsid w:val="005E61C5"/>
    <w:rsid w:val="005E777F"/>
    <w:rsid w:val="005E7934"/>
    <w:rsid w:val="005F03CA"/>
    <w:rsid w:val="005F16D4"/>
    <w:rsid w:val="005F35B7"/>
    <w:rsid w:val="005F418C"/>
    <w:rsid w:val="005F4296"/>
    <w:rsid w:val="005F4E8F"/>
    <w:rsid w:val="005F4FA9"/>
    <w:rsid w:val="005F568E"/>
    <w:rsid w:val="005F5D00"/>
    <w:rsid w:val="005F7CA1"/>
    <w:rsid w:val="00604F13"/>
    <w:rsid w:val="006053ED"/>
    <w:rsid w:val="006074B2"/>
    <w:rsid w:val="006105E7"/>
    <w:rsid w:val="00610A23"/>
    <w:rsid w:val="00611CB5"/>
    <w:rsid w:val="006136A7"/>
    <w:rsid w:val="006136B5"/>
    <w:rsid w:val="00614968"/>
    <w:rsid w:val="00617FCF"/>
    <w:rsid w:val="00620189"/>
    <w:rsid w:val="00620406"/>
    <w:rsid w:val="00620955"/>
    <w:rsid w:val="0062130A"/>
    <w:rsid w:val="006218D9"/>
    <w:rsid w:val="00621EA6"/>
    <w:rsid w:val="0062219F"/>
    <w:rsid w:val="00622909"/>
    <w:rsid w:val="006233E0"/>
    <w:rsid w:val="00623575"/>
    <w:rsid w:val="006238AB"/>
    <w:rsid w:val="00625426"/>
    <w:rsid w:val="00626AF7"/>
    <w:rsid w:val="00626B77"/>
    <w:rsid w:val="00626CE5"/>
    <w:rsid w:val="0063239F"/>
    <w:rsid w:val="00632C76"/>
    <w:rsid w:val="00633D46"/>
    <w:rsid w:val="006347AD"/>
    <w:rsid w:val="00634E5F"/>
    <w:rsid w:val="00636880"/>
    <w:rsid w:val="00636F25"/>
    <w:rsid w:val="00640301"/>
    <w:rsid w:val="00642DE6"/>
    <w:rsid w:val="006443DE"/>
    <w:rsid w:val="00645F22"/>
    <w:rsid w:val="0064720C"/>
    <w:rsid w:val="006529DE"/>
    <w:rsid w:val="00656563"/>
    <w:rsid w:val="006601F1"/>
    <w:rsid w:val="0066268C"/>
    <w:rsid w:val="00663A4A"/>
    <w:rsid w:val="00665F85"/>
    <w:rsid w:val="006704C0"/>
    <w:rsid w:val="0067070B"/>
    <w:rsid w:val="00671AB0"/>
    <w:rsid w:val="00672E00"/>
    <w:rsid w:val="00673D00"/>
    <w:rsid w:val="0067695B"/>
    <w:rsid w:val="006771D9"/>
    <w:rsid w:val="00677A44"/>
    <w:rsid w:val="00680E6D"/>
    <w:rsid w:val="00680ED2"/>
    <w:rsid w:val="006832A8"/>
    <w:rsid w:val="00685580"/>
    <w:rsid w:val="00685FC9"/>
    <w:rsid w:val="006860F9"/>
    <w:rsid w:val="006861B3"/>
    <w:rsid w:val="00686629"/>
    <w:rsid w:val="00693708"/>
    <w:rsid w:val="00693BBE"/>
    <w:rsid w:val="00694F74"/>
    <w:rsid w:val="0069762D"/>
    <w:rsid w:val="006A0364"/>
    <w:rsid w:val="006A18A3"/>
    <w:rsid w:val="006A3107"/>
    <w:rsid w:val="006A3773"/>
    <w:rsid w:val="006A5B15"/>
    <w:rsid w:val="006A5BF8"/>
    <w:rsid w:val="006A6B89"/>
    <w:rsid w:val="006A7ED3"/>
    <w:rsid w:val="006B2A04"/>
    <w:rsid w:val="006B34BA"/>
    <w:rsid w:val="006B40D2"/>
    <w:rsid w:val="006B64AC"/>
    <w:rsid w:val="006B6C69"/>
    <w:rsid w:val="006B7183"/>
    <w:rsid w:val="006B7A1A"/>
    <w:rsid w:val="006C0052"/>
    <w:rsid w:val="006C03AE"/>
    <w:rsid w:val="006C0896"/>
    <w:rsid w:val="006C1094"/>
    <w:rsid w:val="006C3319"/>
    <w:rsid w:val="006C43A4"/>
    <w:rsid w:val="006C4466"/>
    <w:rsid w:val="006C5047"/>
    <w:rsid w:val="006C7FBE"/>
    <w:rsid w:val="006D14A6"/>
    <w:rsid w:val="006D153C"/>
    <w:rsid w:val="006D2D72"/>
    <w:rsid w:val="006D31D5"/>
    <w:rsid w:val="006D5A03"/>
    <w:rsid w:val="006D6079"/>
    <w:rsid w:val="006D7E6A"/>
    <w:rsid w:val="006E242E"/>
    <w:rsid w:val="006E3DE7"/>
    <w:rsid w:val="006E5E2F"/>
    <w:rsid w:val="006E61BC"/>
    <w:rsid w:val="006E7C47"/>
    <w:rsid w:val="006F05CB"/>
    <w:rsid w:val="006F1186"/>
    <w:rsid w:val="006F2A58"/>
    <w:rsid w:val="006F2E6C"/>
    <w:rsid w:val="006F3A91"/>
    <w:rsid w:val="006F4B3C"/>
    <w:rsid w:val="006F6820"/>
    <w:rsid w:val="006F6A25"/>
    <w:rsid w:val="006F71A5"/>
    <w:rsid w:val="0070025F"/>
    <w:rsid w:val="007007DE"/>
    <w:rsid w:val="00707529"/>
    <w:rsid w:val="007153AE"/>
    <w:rsid w:val="00715BCA"/>
    <w:rsid w:val="007162BA"/>
    <w:rsid w:val="00720CD4"/>
    <w:rsid w:val="0072129E"/>
    <w:rsid w:val="00722B8E"/>
    <w:rsid w:val="00722E58"/>
    <w:rsid w:val="0072420A"/>
    <w:rsid w:val="00724C06"/>
    <w:rsid w:val="00725297"/>
    <w:rsid w:val="00725925"/>
    <w:rsid w:val="00725D1F"/>
    <w:rsid w:val="00726BE5"/>
    <w:rsid w:val="0072721D"/>
    <w:rsid w:val="00731259"/>
    <w:rsid w:val="0073224D"/>
    <w:rsid w:val="00732676"/>
    <w:rsid w:val="00737091"/>
    <w:rsid w:val="007374BE"/>
    <w:rsid w:val="00740978"/>
    <w:rsid w:val="00741C1E"/>
    <w:rsid w:val="00743D43"/>
    <w:rsid w:val="0074549A"/>
    <w:rsid w:val="00745DE6"/>
    <w:rsid w:val="00747B57"/>
    <w:rsid w:val="00753F02"/>
    <w:rsid w:val="00754F05"/>
    <w:rsid w:val="00755898"/>
    <w:rsid w:val="007605AF"/>
    <w:rsid w:val="00761E4D"/>
    <w:rsid w:val="007624AE"/>
    <w:rsid w:val="007624C0"/>
    <w:rsid w:val="0076266C"/>
    <w:rsid w:val="007639B1"/>
    <w:rsid w:val="007650D6"/>
    <w:rsid w:val="0076675E"/>
    <w:rsid w:val="00770C74"/>
    <w:rsid w:val="007724A6"/>
    <w:rsid w:val="00772850"/>
    <w:rsid w:val="00773207"/>
    <w:rsid w:val="00773ADF"/>
    <w:rsid w:val="00774D5A"/>
    <w:rsid w:val="00774ED7"/>
    <w:rsid w:val="0077550B"/>
    <w:rsid w:val="00775B39"/>
    <w:rsid w:val="00776083"/>
    <w:rsid w:val="007762B1"/>
    <w:rsid w:val="00777D31"/>
    <w:rsid w:val="00780F74"/>
    <w:rsid w:val="00781BE5"/>
    <w:rsid w:val="007835B0"/>
    <w:rsid w:val="00785098"/>
    <w:rsid w:val="007871A6"/>
    <w:rsid w:val="007875CB"/>
    <w:rsid w:val="00787BA7"/>
    <w:rsid w:val="0079108E"/>
    <w:rsid w:val="00793DEE"/>
    <w:rsid w:val="0079450A"/>
    <w:rsid w:val="0079510B"/>
    <w:rsid w:val="0079558E"/>
    <w:rsid w:val="007960DA"/>
    <w:rsid w:val="007A0B7A"/>
    <w:rsid w:val="007A4958"/>
    <w:rsid w:val="007A693A"/>
    <w:rsid w:val="007A69C4"/>
    <w:rsid w:val="007B0A3F"/>
    <w:rsid w:val="007B0AD0"/>
    <w:rsid w:val="007B0B0D"/>
    <w:rsid w:val="007B1457"/>
    <w:rsid w:val="007B3710"/>
    <w:rsid w:val="007B58AF"/>
    <w:rsid w:val="007B6293"/>
    <w:rsid w:val="007B7AEF"/>
    <w:rsid w:val="007C0C21"/>
    <w:rsid w:val="007C131B"/>
    <w:rsid w:val="007C197C"/>
    <w:rsid w:val="007C2AB5"/>
    <w:rsid w:val="007C2CC9"/>
    <w:rsid w:val="007C32A6"/>
    <w:rsid w:val="007C3B75"/>
    <w:rsid w:val="007C3C12"/>
    <w:rsid w:val="007C44B0"/>
    <w:rsid w:val="007C4CE4"/>
    <w:rsid w:val="007C5367"/>
    <w:rsid w:val="007C6A48"/>
    <w:rsid w:val="007C7FD3"/>
    <w:rsid w:val="007D0D6C"/>
    <w:rsid w:val="007D1A9F"/>
    <w:rsid w:val="007D1F29"/>
    <w:rsid w:val="007D36AC"/>
    <w:rsid w:val="007D3D55"/>
    <w:rsid w:val="007D4AC7"/>
    <w:rsid w:val="007D4CB2"/>
    <w:rsid w:val="007D5770"/>
    <w:rsid w:val="007D61F4"/>
    <w:rsid w:val="007E0C35"/>
    <w:rsid w:val="007E1183"/>
    <w:rsid w:val="007E1296"/>
    <w:rsid w:val="007E16F0"/>
    <w:rsid w:val="007E1B1D"/>
    <w:rsid w:val="007E1BBA"/>
    <w:rsid w:val="007E2FA8"/>
    <w:rsid w:val="007E4268"/>
    <w:rsid w:val="007E46A4"/>
    <w:rsid w:val="007E53A6"/>
    <w:rsid w:val="007E5CCE"/>
    <w:rsid w:val="007E744E"/>
    <w:rsid w:val="007F0F7D"/>
    <w:rsid w:val="007F1162"/>
    <w:rsid w:val="007F46D2"/>
    <w:rsid w:val="007F479C"/>
    <w:rsid w:val="007F483D"/>
    <w:rsid w:val="007F6AB8"/>
    <w:rsid w:val="007F6C40"/>
    <w:rsid w:val="007F7310"/>
    <w:rsid w:val="007F7566"/>
    <w:rsid w:val="007F78DA"/>
    <w:rsid w:val="0080036B"/>
    <w:rsid w:val="008057B5"/>
    <w:rsid w:val="00806A69"/>
    <w:rsid w:val="00806B68"/>
    <w:rsid w:val="00806B77"/>
    <w:rsid w:val="008078C3"/>
    <w:rsid w:val="00807CA5"/>
    <w:rsid w:val="0081011A"/>
    <w:rsid w:val="00810A89"/>
    <w:rsid w:val="008115F4"/>
    <w:rsid w:val="00813A6D"/>
    <w:rsid w:val="008158F7"/>
    <w:rsid w:val="00816991"/>
    <w:rsid w:val="0082129C"/>
    <w:rsid w:val="008228B1"/>
    <w:rsid w:val="00822D6F"/>
    <w:rsid w:val="00825511"/>
    <w:rsid w:val="00825E7C"/>
    <w:rsid w:val="00827F98"/>
    <w:rsid w:val="00831E47"/>
    <w:rsid w:val="00833217"/>
    <w:rsid w:val="00835718"/>
    <w:rsid w:val="00841EE0"/>
    <w:rsid w:val="00842471"/>
    <w:rsid w:val="00842775"/>
    <w:rsid w:val="008435B6"/>
    <w:rsid w:val="008440F7"/>
    <w:rsid w:val="00844C70"/>
    <w:rsid w:val="00844FA3"/>
    <w:rsid w:val="00846A9A"/>
    <w:rsid w:val="00850BC1"/>
    <w:rsid w:val="00853491"/>
    <w:rsid w:val="00854455"/>
    <w:rsid w:val="00854B7A"/>
    <w:rsid w:val="008555AF"/>
    <w:rsid w:val="0085588E"/>
    <w:rsid w:val="00855CFC"/>
    <w:rsid w:val="00856F67"/>
    <w:rsid w:val="00861A59"/>
    <w:rsid w:val="00862147"/>
    <w:rsid w:val="00862EBC"/>
    <w:rsid w:val="00863FF9"/>
    <w:rsid w:val="00864BAD"/>
    <w:rsid w:val="00865900"/>
    <w:rsid w:val="00871FE8"/>
    <w:rsid w:val="0087432D"/>
    <w:rsid w:val="008745F9"/>
    <w:rsid w:val="008754CB"/>
    <w:rsid w:val="00875671"/>
    <w:rsid w:val="008776CF"/>
    <w:rsid w:val="008807A9"/>
    <w:rsid w:val="00880DAF"/>
    <w:rsid w:val="00881837"/>
    <w:rsid w:val="0088524B"/>
    <w:rsid w:val="00891493"/>
    <w:rsid w:val="00891CC8"/>
    <w:rsid w:val="00892B9A"/>
    <w:rsid w:val="0089439F"/>
    <w:rsid w:val="00894F9F"/>
    <w:rsid w:val="008960ED"/>
    <w:rsid w:val="008A0C5A"/>
    <w:rsid w:val="008A170C"/>
    <w:rsid w:val="008A221F"/>
    <w:rsid w:val="008A3171"/>
    <w:rsid w:val="008A366F"/>
    <w:rsid w:val="008A3BA9"/>
    <w:rsid w:val="008A6D0E"/>
    <w:rsid w:val="008B018C"/>
    <w:rsid w:val="008B040F"/>
    <w:rsid w:val="008B2D82"/>
    <w:rsid w:val="008B3718"/>
    <w:rsid w:val="008B38AB"/>
    <w:rsid w:val="008B4110"/>
    <w:rsid w:val="008B42A5"/>
    <w:rsid w:val="008B618C"/>
    <w:rsid w:val="008B6DCF"/>
    <w:rsid w:val="008C1047"/>
    <w:rsid w:val="008C38CD"/>
    <w:rsid w:val="008C481F"/>
    <w:rsid w:val="008C497A"/>
    <w:rsid w:val="008C4E0F"/>
    <w:rsid w:val="008C5034"/>
    <w:rsid w:val="008C51AA"/>
    <w:rsid w:val="008C68E1"/>
    <w:rsid w:val="008C709F"/>
    <w:rsid w:val="008C7126"/>
    <w:rsid w:val="008C7645"/>
    <w:rsid w:val="008C7815"/>
    <w:rsid w:val="008C7B0E"/>
    <w:rsid w:val="008D13C7"/>
    <w:rsid w:val="008D183C"/>
    <w:rsid w:val="008D1D92"/>
    <w:rsid w:val="008D240A"/>
    <w:rsid w:val="008D2E9C"/>
    <w:rsid w:val="008D2EC1"/>
    <w:rsid w:val="008D4C39"/>
    <w:rsid w:val="008D7AF1"/>
    <w:rsid w:val="008E03DC"/>
    <w:rsid w:val="008E0C3C"/>
    <w:rsid w:val="008E4CAE"/>
    <w:rsid w:val="008E51E4"/>
    <w:rsid w:val="008E5F55"/>
    <w:rsid w:val="008E6EAA"/>
    <w:rsid w:val="008E76D9"/>
    <w:rsid w:val="008F182C"/>
    <w:rsid w:val="008F2C02"/>
    <w:rsid w:val="008F2F90"/>
    <w:rsid w:val="008F6177"/>
    <w:rsid w:val="008F728D"/>
    <w:rsid w:val="008F7AAB"/>
    <w:rsid w:val="008F7B5D"/>
    <w:rsid w:val="009000DC"/>
    <w:rsid w:val="00900307"/>
    <w:rsid w:val="0090052D"/>
    <w:rsid w:val="00900869"/>
    <w:rsid w:val="00900F42"/>
    <w:rsid w:val="00901E8D"/>
    <w:rsid w:val="009025D8"/>
    <w:rsid w:val="00902749"/>
    <w:rsid w:val="00902A57"/>
    <w:rsid w:val="009048B1"/>
    <w:rsid w:val="00905958"/>
    <w:rsid w:val="009064C7"/>
    <w:rsid w:val="009076D3"/>
    <w:rsid w:val="009077BB"/>
    <w:rsid w:val="009104BC"/>
    <w:rsid w:val="009123A0"/>
    <w:rsid w:val="0091270F"/>
    <w:rsid w:val="00914B37"/>
    <w:rsid w:val="009156CA"/>
    <w:rsid w:val="00915CB2"/>
    <w:rsid w:val="00916915"/>
    <w:rsid w:val="0092048B"/>
    <w:rsid w:val="00921132"/>
    <w:rsid w:val="00921905"/>
    <w:rsid w:val="00921E37"/>
    <w:rsid w:val="00921FBB"/>
    <w:rsid w:val="0092289E"/>
    <w:rsid w:val="009228DE"/>
    <w:rsid w:val="00923107"/>
    <w:rsid w:val="00925A6F"/>
    <w:rsid w:val="00930B04"/>
    <w:rsid w:val="00931251"/>
    <w:rsid w:val="0093154F"/>
    <w:rsid w:val="0093295B"/>
    <w:rsid w:val="00932E4B"/>
    <w:rsid w:val="009336AA"/>
    <w:rsid w:val="00935DEA"/>
    <w:rsid w:val="0093670F"/>
    <w:rsid w:val="00937235"/>
    <w:rsid w:val="009374D4"/>
    <w:rsid w:val="00940193"/>
    <w:rsid w:val="009402E3"/>
    <w:rsid w:val="00940413"/>
    <w:rsid w:val="00940660"/>
    <w:rsid w:val="00940889"/>
    <w:rsid w:val="00940AA1"/>
    <w:rsid w:val="009433B7"/>
    <w:rsid w:val="009446C1"/>
    <w:rsid w:val="00945D1B"/>
    <w:rsid w:val="009463D3"/>
    <w:rsid w:val="0094705B"/>
    <w:rsid w:val="0094780F"/>
    <w:rsid w:val="00947913"/>
    <w:rsid w:val="00953CC2"/>
    <w:rsid w:val="00955310"/>
    <w:rsid w:val="00961274"/>
    <w:rsid w:val="00961F59"/>
    <w:rsid w:val="0096278A"/>
    <w:rsid w:val="00962CDB"/>
    <w:rsid w:val="00963AE3"/>
    <w:rsid w:val="00963BD5"/>
    <w:rsid w:val="00963F5C"/>
    <w:rsid w:val="0096603D"/>
    <w:rsid w:val="009665E0"/>
    <w:rsid w:val="009670CC"/>
    <w:rsid w:val="009673EB"/>
    <w:rsid w:val="0097159F"/>
    <w:rsid w:val="0097184F"/>
    <w:rsid w:val="0097255C"/>
    <w:rsid w:val="00972E98"/>
    <w:rsid w:val="0097310C"/>
    <w:rsid w:val="00975EDB"/>
    <w:rsid w:val="009765ED"/>
    <w:rsid w:val="0097680C"/>
    <w:rsid w:val="00980321"/>
    <w:rsid w:val="00980BA1"/>
    <w:rsid w:val="00980ECA"/>
    <w:rsid w:val="00982BF5"/>
    <w:rsid w:val="00983031"/>
    <w:rsid w:val="0098310C"/>
    <w:rsid w:val="009835AF"/>
    <w:rsid w:val="00984B48"/>
    <w:rsid w:val="0098572D"/>
    <w:rsid w:val="00987359"/>
    <w:rsid w:val="00990B2B"/>
    <w:rsid w:val="00990F8A"/>
    <w:rsid w:val="009915B1"/>
    <w:rsid w:val="009918A6"/>
    <w:rsid w:val="00992068"/>
    <w:rsid w:val="0099285E"/>
    <w:rsid w:val="009936D5"/>
    <w:rsid w:val="00993C17"/>
    <w:rsid w:val="00994D3C"/>
    <w:rsid w:val="00995AAD"/>
    <w:rsid w:val="00997687"/>
    <w:rsid w:val="00997945"/>
    <w:rsid w:val="009A0570"/>
    <w:rsid w:val="009A1CB1"/>
    <w:rsid w:val="009A2C73"/>
    <w:rsid w:val="009A33D2"/>
    <w:rsid w:val="009A4073"/>
    <w:rsid w:val="009A5F58"/>
    <w:rsid w:val="009A72B2"/>
    <w:rsid w:val="009A730C"/>
    <w:rsid w:val="009B0AA0"/>
    <w:rsid w:val="009B127B"/>
    <w:rsid w:val="009B12C1"/>
    <w:rsid w:val="009B1427"/>
    <w:rsid w:val="009B179B"/>
    <w:rsid w:val="009B192B"/>
    <w:rsid w:val="009B1B90"/>
    <w:rsid w:val="009B29F8"/>
    <w:rsid w:val="009B2B97"/>
    <w:rsid w:val="009B319E"/>
    <w:rsid w:val="009B43BE"/>
    <w:rsid w:val="009B4EF8"/>
    <w:rsid w:val="009B6B66"/>
    <w:rsid w:val="009B6D94"/>
    <w:rsid w:val="009C08A0"/>
    <w:rsid w:val="009C0AC6"/>
    <w:rsid w:val="009C17F6"/>
    <w:rsid w:val="009C29A8"/>
    <w:rsid w:val="009C2CDF"/>
    <w:rsid w:val="009C2E72"/>
    <w:rsid w:val="009C3D40"/>
    <w:rsid w:val="009C6DA6"/>
    <w:rsid w:val="009C7BAE"/>
    <w:rsid w:val="009D085C"/>
    <w:rsid w:val="009D0865"/>
    <w:rsid w:val="009D144E"/>
    <w:rsid w:val="009D157E"/>
    <w:rsid w:val="009D1B07"/>
    <w:rsid w:val="009D2BB4"/>
    <w:rsid w:val="009D487A"/>
    <w:rsid w:val="009D4996"/>
    <w:rsid w:val="009D4CC8"/>
    <w:rsid w:val="009D7FEA"/>
    <w:rsid w:val="009E07DE"/>
    <w:rsid w:val="009E0D1D"/>
    <w:rsid w:val="009E2E60"/>
    <w:rsid w:val="009E2F15"/>
    <w:rsid w:val="009E4486"/>
    <w:rsid w:val="009E6568"/>
    <w:rsid w:val="009E6D6D"/>
    <w:rsid w:val="009E75A9"/>
    <w:rsid w:val="009E76AB"/>
    <w:rsid w:val="009F0944"/>
    <w:rsid w:val="009F0D19"/>
    <w:rsid w:val="009F11BD"/>
    <w:rsid w:val="009F2F87"/>
    <w:rsid w:val="009F3DDE"/>
    <w:rsid w:val="009F4EDB"/>
    <w:rsid w:val="009F6038"/>
    <w:rsid w:val="009F7C2E"/>
    <w:rsid w:val="00A00249"/>
    <w:rsid w:val="00A029CA"/>
    <w:rsid w:val="00A04471"/>
    <w:rsid w:val="00A054D7"/>
    <w:rsid w:val="00A05697"/>
    <w:rsid w:val="00A0627B"/>
    <w:rsid w:val="00A070D8"/>
    <w:rsid w:val="00A1151D"/>
    <w:rsid w:val="00A15164"/>
    <w:rsid w:val="00A1526C"/>
    <w:rsid w:val="00A1630C"/>
    <w:rsid w:val="00A20398"/>
    <w:rsid w:val="00A239C9"/>
    <w:rsid w:val="00A24179"/>
    <w:rsid w:val="00A24F2C"/>
    <w:rsid w:val="00A266DA"/>
    <w:rsid w:val="00A27097"/>
    <w:rsid w:val="00A27940"/>
    <w:rsid w:val="00A27C6C"/>
    <w:rsid w:val="00A27F13"/>
    <w:rsid w:val="00A30A16"/>
    <w:rsid w:val="00A3185C"/>
    <w:rsid w:val="00A3208C"/>
    <w:rsid w:val="00A34499"/>
    <w:rsid w:val="00A36B7A"/>
    <w:rsid w:val="00A36E3E"/>
    <w:rsid w:val="00A36FE1"/>
    <w:rsid w:val="00A37F88"/>
    <w:rsid w:val="00A4014E"/>
    <w:rsid w:val="00A41050"/>
    <w:rsid w:val="00A424B6"/>
    <w:rsid w:val="00A4283C"/>
    <w:rsid w:val="00A43546"/>
    <w:rsid w:val="00A43D9F"/>
    <w:rsid w:val="00A46E61"/>
    <w:rsid w:val="00A47323"/>
    <w:rsid w:val="00A47749"/>
    <w:rsid w:val="00A47B0B"/>
    <w:rsid w:val="00A514D7"/>
    <w:rsid w:val="00A51EEF"/>
    <w:rsid w:val="00A52E12"/>
    <w:rsid w:val="00A542B3"/>
    <w:rsid w:val="00A550D6"/>
    <w:rsid w:val="00A55C74"/>
    <w:rsid w:val="00A57250"/>
    <w:rsid w:val="00A603DA"/>
    <w:rsid w:val="00A61559"/>
    <w:rsid w:val="00A615DB"/>
    <w:rsid w:val="00A62674"/>
    <w:rsid w:val="00A63F8C"/>
    <w:rsid w:val="00A64D76"/>
    <w:rsid w:val="00A651C4"/>
    <w:rsid w:val="00A6560A"/>
    <w:rsid w:val="00A67417"/>
    <w:rsid w:val="00A706BC"/>
    <w:rsid w:val="00A71E2A"/>
    <w:rsid w:val="00A722F3"/>
    <w:rsid w:val="00A73F00"/>
    <w:rsid w:val="00A74115"/>
    <w:rsid w:val="00A75685"/>
    <w:rsid w:val="00A7642B"/>
    <w:rsid w:val="00A76F62"/>
    <w:rsid w:val="00A7738E"/>
    <w:rsid w:val="00A773B6"/>
    <w:rsid w:val="00A7792A"/>
    <w:rsid w:val="00A77AC4"/>
    <w:rsid w:val="00A77FE9"/>
    <w:rsid w:val="00A80159"/>
    <w:rsid w:val="00A821EC"/>
    <w:rsid w:val="00A82E4E"/>
    <w:rsid w:val="00A83F5D"/>
    <w:rsid w:val="00A8776F"/>
    <w:rsid w:val="00A90179"/>
    <w:rsid w:val="00A9191A"/>
    <w:rsid w:val="00A93D9E"/>
    <w:rsid w:val="00A949F0"/>
    <w:rsid w:val="00A95136"/>
    <w:rsid w:val="00A96C0B"/>
    <w:rsid w:val="00AA15D9"/>
    <w:rsid w:val="00AA211C"/>
    <w:rsid w:val="00AA35B0"/>
    <w:rsid w:val="00AA3859"/>
    <w:rsid w:val="00AA3B20"/>
    <w:rsid w:val="00AA4F03"/>
    <w:rsid w:val="00AA57C0"/>
    <w:rsid w:val="00AA62F3"/>
    <w:rsid w:val="00AA69DD"/>
    <w:rsid w:val="00AB0F86"/>
    <w:rsid w:val="00AB2F66"/>
    <w:rsid w:val="00AB4377"/>
    <w:rsid w:val="00AB4716"/>
    <w:rsid w:val="00AB6C4F"/>
    <w:rsid w:val="00AB7BFD"/>
    <w:rsid w:val="00AC6628"/>
    <w:rsid w:val="00AD1336"/>
    <w:rsid w:val="00AD13F0"/>
    <w:rsid w:val="00AD17F8"/>
    <w:rsid w:val="00AD2851"/>
    <w:rsid w:val="00AD2B7D"/>
    <w:rsid w:val="00AD36D5"/>
    <w:rsid w:val="00AD3B7A"/>
    <w:rsid w:val="00AD44EC"/>
    <w:rsid w:val="00AD4839"/>
    <w:rsid w:val="00AD4DDF"/>
    <w:rsid w:val="00AD6142"/>
    <w:rsid w:val="00AD629B"/>
    <w:rsid w:val="00AE0213"/>
    <w:rsid w:val="00AE18D7"/>
    <w:rsid w:val="00AE281E"/>
    <w:rsid w:val="00AE4547"/>
    <w:rsid w:val="00AE5665"/>
    <w:rsid w:val="00AE5B82"/>
    <w:rsid w:val="00AE5CE8"/>
    <w:rsid w:val="00AE7957"/>
    <w:rsid w:val="00AF0E22"/>
    <w:rsid w:val="00AF2397"/>
    <w:rsid w:val="00AF43AC"/>
    <w:rsid w:val="00AF4B61"/>
    <w:rsid w:val="00AF5187"/>
    <w:rsid w:val="00AF57F1"/>
    <w:rsid w:val="00AF6A57"/>
    <w:rsid w:val="00AF6E01"/>
    <w:rsid w:val="00AF715D"/>
    <w:rsid w:val="00AF7D28"/>
    <w:rsid w:val="00B00F74"/>
    <w:rsid w:val="00B018EF"/>
    <w:rsid w:val="00B01913"/>
    <w:rsid w:val="00B0309F"/>
    <w:rsid w:val="00B03D9A"/>
    <w:rsid w:val="00B047EE"/>
    <w:rsid w:val="00B05862"/>
    <w:rsid w:val="00B06503"/>
    <w:rsid w:val="00B11689"/>
    <w:rsid w:val="00B11BE6"/>
    <w:rsid w:val="00B11DE7"/>
    <w:rsid w:val="00B13358"/>
    <w:rsid w:val="00B134B6"/>
    <w:rsid w:val="00B13C72"/>
    <w:rsid w:val="00B14E1B"/>
    <w:rsid w:val="00B163A7"/>
    <w:rsid w:val="00B16C8A"/>
    <w:rsid w:val="00B16D40"/>
    <w:rsid w:val="00B205DA"/>
    <w:rsid w:val="00B209E0"/>
    <w:rsid w:val="00B224AD"/>
    <w:rsid w:val="00B22F8F"/>
    <w:rsid w:val="00B230FD"/>
    <w:rsid w:val="00B23343"/>
    <w:rsid w:val="00B23CB2"/>
    <w:rsid w:val="00B24FA7"/>
    <w:rsid w:val="00B27789"/>
    <w:rsid w:val="00B30F51"/>
    <w:rsid w:val="00B31771"/>
    <w:rsid w:val="00B32199"/>
    <w:rsid w:val="00B321A3"/>
    <w:rsid w:val="00B3252F"/>
    <w:rsid w:val="00B32726"/>
    <w:rsid w:val="00B32778"/>
    <w:rsid w:val="00B32DB9"/>
    <w:rsid w:val="00B3459B"/>
    <w:rsid w:val="00B3589A"/>
    <w:rsid w:val="00B35CB2"/>
    <w:rsid w:val="00B368A3"/>
    <w:rsid w:val="00B37E9F"/>
    <w:rsid w:val="00B436C4"/>
    <w:rsid w:val="00B43C4A"/>
    <w:rsid w:val="00B45280"/>
    <w:rsid w:val="00B46230"/>
    <w:rsid w:val="00B46916"/>
    <w:rsid w:val="00B46B46"/>
    <w:rsid w:val="00B502BC"/>
    <w:rsid w:val="00B5071C"/>
    <w:rsid w:val="00B50CC3"/>
    <w:rsid w:val="00B52BD2"/>
    <w:rsid w:val="00B53CC7"/>
    <w:rsid w:val="00B55722"/>
    <w:rsid w:val="00B55D40"/>
    <w:rsid w:val="00B56FB9"/>
    <w:rsid w:val="00B5727D"/>
    <w:rsid w:val="00B573A0"/>
    <w:rsid w:val="00B575CE"/>
    <w:rsid w:val="00B57A48"/>
    <w:rsid w:val="00B600BF"/>
    <w:rsid w:val="00B62D09"/>
    <w:rsid w:val="00B62D1C"/>
    <w:rsid w:val="00B65444"/>
    <w:rsid w:val="00B6617F"/>
    <w:rsid w:val="00B66B50"/>
    <w:rsid w:val="00B721F9"/>
    <w:rsid w:val="00B72689"/>
    <w:rsid w:val="00B734A9"/>
    <w:rsid w:val="00B7621D"/>
    <w:rsid w:val="00B7669F"/>
    <w:rsid w:val="00B77652"/>
    <w:rsid w:val="00B80425"/>
    <w:rsid w:val="00B82DD2"/>
    <w:rsid w:val="00B84700"/>
    <w:rsid w:val="00B84F0D"/>
    <w:rsid w:val="00B85862"/>
    <w:rsid w:val="00B85D7F"/>
    <w:rsid w:val="00B864D9"/>
    <w:rsid w:val="00B879AD"/>
    <w:rsid w:val="00B903C8"/>
    <w:rsid w:val="00B90B70"/>
    <w:rsid w:val="00B91892"/>
    <w:rsid w:val="00B92F26"/>
    <w:rsid w:val="00B9520F"/>
    <w:rsid w:val="00B95B83"/>
    <w:rsid w:val="00BA03EB"/>
    <w:rsid w:val="00BA043C"/>
    <w:rsid w:val="00BA0561"/>
    <w:rsid w:val="00BA2304"/>
    <w:rsid w:val="00BA3F7C"/>
    <w:rsid w:val="00BA523C"/>
    <w:rsid w:val="00BA534F"/>
    <w:rsid w:val="00BA5859"/>
    <w:rsid w:val="00BA6937"/>
    <w:rsid w:val="00BA718A"/>
    <w:rsid w:val="00BB0263"/>
    <w:rsid w:val="00BB168C"/>
    <w:rsid w:val="00BB2209"/>
    <w:rsid w:val="00BB3F89"/>
    <w:rsid w:val="00BB5B69"/>
    <w:rsid w:val="00BB604C"/>
    <w:rsid w:val="00BB6B89"/>
    <w:rsid w:val="00BC04DB"/>
    <w:rsid w:val="00BC09A8"/>
    <w:rsid w:val="00BC0BB2"/>
    <w:rsid w:val="00BC0F9F"/>
    <w:rsid w:val="00BC2255"/>
    <w:rsid w:val="00BC412A"/>
    <w:rsid w:val="00BC4A61"/>
    <w:rsid w:val="00BC4E16"/>
    <w:rsid w:val="00BC59E7"/>
    <w:rsid w:val="00BC60E8"/>
    <w:rsid w:val="00BC66A1"/>
    <w:rsid w:val="00BC75CA"/>
    <w:rsid w:val="00BC774E"/>
    <w:rsid w:val="00BC7F85"/>
    <w:rsid w:val="00BD17C9"/>
    <w:rsid w:val="00BD275D"/>
    <w:rsid w:val="00BD3462"/>
    <w:rsid w:val="00BD3561"/>
    <w:rsid w:val="00BD4118"/>
    <w:rsid w:val="00BD69FA"/>
    <w:rsid w:val="00BD725E"/>
    <w:rsid w:val="00BE008A"/>
    <w:rsid w:val="00BE07B2"/>
    <w:rsid w:val="00BE08E9"/>
    <w:rsid w:val="00BE0AAC"/>
    <w:rsid w:val="00BE20C4"/>
    <w:rsid w:val="00BE2D9D"/>
    <w:rsid w:val="00BE33DD"/>
    <w:rsid w:val="00BE3C0D"/>
    <w:rsid w:val="00BE5910"/>
    <w:rsid w:val="00BE671E"/>
    <w:rsid w:val="00BF11EE"/>
    <w:rsid w:val="00BF11FD"/>
    <w:rsid w:val="00BF1627"/>
    <w:rsid w:val="00BF2B6B"/>
    <w:rsid w:val="00BF37CA"/>
    <w:rsid w:val="00BF3A20"/>
    <w:rsid w:val="00BF4098"/>
    <w:rsid w:val="00BF44DD"/>
    <w:rsid w:val="00BF4654"/>
    <w:rsid w:val="00BF5097"/>
    <w:rsid w:val="00BF5A9E"/>
    <w:rsid w:val="00BF6412"/>
    <w:rsid w:val="00BF7387"/>
    <w:rsid w:val="00C003FA"/>
    <w:rsid w:val="00C00601"/>
    <w:rsid w:val="00C00DE8"/>
    <w:rsid w:val="00C0182C"/>
    <w:rsid w:val="00C01CE9"/>
    <w:rsid w:val="00C01EED"/>
    <w:rsid w:val="00C02639"/>
    <w:rsid w:val="00C02A06"/>
    <w:rsid w:val="00C04A59"/>
    <w:rsid w:val="00C058B3"/>
    <w:rsid w:val="00C06332"/>
    <w:rsid w:val="00C118E2"/>
    <w:rsid w:val="00C12161"/>
    <w:rsid w:val="00C13652"/>
    <w:rsid w:val="00C1498F"/>
    <w:rsid w:val="00C15742"/>
    <w:rsid w:val="00C158C4"/>
    <w:rsid w:val="00C165ED"/>
    <w:rsid w:val="00C16A49"/>
    <w:rsid w:val="00C16BB6"/>
    <w:rsid w:val="00C17883"/>
    <w:rsid w:val="00C2217C"/>
    <w:rsid w:val="00C23A1F"/>
    <w:rsid w:val="00C23D1C"/>
    <w:rsid w:val="00C2530A"/>
    <w:rsid w:val="00C25878"/>
    <w:rsid w:val="00C30EF3"/>
    <w:rsid w:val="00C32A9A"/>
    <w:rsid w:val="00C33255"/>
    <w:rsid w:val="00C338C2"/>
    <w:rsid w:val="00C33FAB"/>
    <w:rsid w:val="00C34AB5"/>
    <w:rsid w:val="00C35848"/>
    <w:rsid w:val="00C4083C"/>
    <w:rsid w:val="00C409F6"/>
    <w:rsid w:val="00C4259D"/>
    <w:rsid w:val="00C42B8A"/>
    <w:rsid w:val="00C434A8"/>
    <w:rsid w:val="00C44C8A"/>
    <w:rsid w:val="00C459AD"/>
    <w:rsid w:val="00C4767F"/>
    <w:rsid w:val="00C50784"/>
    <w:rsid w:val="00C50BC1"/>
    <w:rsid w:val="00C54998"/>
    <w:rsid w:val="00C55D97"/>
    <w:rsid w:val="00C56C5D"/>
    <w:rsid w:val="00C5758D"/>
    <w:rsid w:val="00C575ED"/>
    <w:rsid w:val="00C57D0D"/>
    <w:rsid w:val="00C61DB7"/>
    <w:rsid w:val="00C62FF6"/>
    <w:rsid w:val="00C630CD"/>
    <w:rsid w:val="00C6405B"/>
    <w:rsid w:val="00C6498F"/>
    <w:rsid w:val="00C65B5A"/>
    <w:rsid w:val="00C66929"/>
    <w:rsid w:val="00C70516"/>
    <w:rsid w:val="00C73AEA"/>
    <w:rsid w:val="00C77B2C"/>
    <w:rsid w:val="00C8137D"/>
    <w:rsid w:val="00C82619"/>
    <w:rsid w:val="00C86E9C"/>
    <w:rsid w:val="00C8708A"/>
    <w:rsid w:val="00C90064"/>
    <w:rsid w:val="00C908DF"/>
    <w:rsid w:val="00C920C4"/>
    <w:rsid w:val="00C94A1A"/>
    <w:rsid w:val="00C94E07"/>
    <w:rsid w:val="00C9503A"/>
    <w:rsid w:val="00C958BD"/>
    <w:rsid w:val="00C95A09"/>
    <w:rsid w:val="00C95BB2"/>
    <w:rsid w:val="00CA089A"/>
    <w:rsid w:val="00CA0C30"/>
    <w:rsid w:val="00CA1049"/>
    <w:rsid w:val="00CA104A"/>
    <w:rsid w:val="00CA14A8"/>
    <w:rsid w:val="00CA1BAB"/>
    <w:rsid w:val="00CA2E46"/>
    <w:rsid w:val="00CA37B2"/>
    <w:rsid w:val="00CA5D43"/>
    <w:rsid w:val="00CB0CA4"/>
    <w:rsid w:val="00CB2044"/>
    <w:rsid w:val="00CB5F16"/>
    <w:rsid w:val="00CB651D"/>
    <w:rsid w:val="00CC07DD"/>
    <w:rsid w:val="00CC1C35"/>
    <w:rsid w:val="00CC1FF4"/>
    <w:rsid w:val="00CC3097"/>
    <w:rsid w:val="00CC3507"/>
    <w:rsid w:val="00CC43CE"/>
    <w:rsid w:val="00CC48CD"/>
    <w:rsid w:val="00CC5B53"/>
    <w:rsid w:val="00CC6D26"/>
    <w:rsid w:val="00CD0B2F"/>
    <w:rsid w:val="00CD2002"/>
    <w:rsid w:val="00CD2617"/>
    <w:rsid w:val="00CD2947"/>
    <w:rsid w:val="00CD3E6A"/>
    <w:rsid w:val="00CD3ED5"/>
    <w:rsid w:val="00CD46A6"/>
    <w:rsid w:val="00CD4FBD"/>
    <w:rsid w:val="00CD5470"/>
    <w:rsid w:val="00CD6674"/>
    <w:rsid w:val="00CE1A5E"/>
    <w:rsid w:val="00CE2532"/>
    <w:rsid w:val="00CE3FFB"/>
    <w:rsid w:val="00CE69C1"/>
    <w:rsid w:val="00CE730B"/>
    <w:rsid w:val="00CF0496"/>
    <w:rsid w:val="00CF153B"/>
    <w:rsid w:val="00CF32D1"/>
    <w:rsid w:val="00CF3C71"/>
    <w:rsid w:val="00CF40F2"/>
    <w:rsid w:val="00CF7203"/>
    <w:rsid w:val="00D00CDB"/>
    <w:rsid w:val="00D0393E"/>
    <w:rsid w:val="00D04A2F"/>
    <w:rsid w:val="00D068A9"/>
    <w:rsid w:val="00D077E8"/>
    <w:rsid w:val="00D10959"/>
    <w:rsid w:val="00D11063"/>
    <w:rsid w:val="00D117DB"/>
    <w:rsid w:val="00D11ED1"/>
    <w:rsid w:val="00D12E1E"/>
    <w:rsid w:val="00D13BD9"/>
    <w:rsid w:val="00D14D5B"/>
    <w:rsid w:val="00D156D4"/>
    <w:rsid w:val="00D175ED"/>
    <w:rsid w:val="00D202FF"/>
    <w:rsid w:val="00D2164E"/>
    <w:rsid w:val="00D21D59"/>
    <w:rsid w:val="00D22882"/>
    <w:rsid w:val="00D236F7"/>
    <w:rsid w:val="00D30111"/>
    <w:rsid w:val="00D31C59"/>
    <w:rsid w:val="00D332C7"/>
    <w:rsid w:val="00D34723"/>
    <w:rsid w:val="00D347B3"/>
    <w:rsid w:val="00D348E3"/>
    <w:rsid w:val="00D34DD1"/>
    <w:rsid w:val="00D44785"/>
    <w:rsid w:val="00D449CB"/>
    <w:rsid w:val="00D44F93"/>
    <w:rsid w:val="00D45A85"/>
    <w:rsid w:val="00D5036B"/>
    <w:rsid w:val="00D5104A"/>
    <w:rsid w:val="00D5140C"/>
    <w:rsid w:val="00D55D10"/>
    <w:rsid w:val="00D57252"/>
    <w:rsid w:val="00D5744B"/>
    <w:rsid w:val="00D6239A"/>
    <w:rsid w:val="00D63874"/>
    <w:rsid w:val="00D70082"/>
    <w:rsid w:val="00D701C0"/>
    <w:rsid w:val="00D7160C"/>
    <w:rsid w:val="00D72D4F"/>
    <w:rsid w:val="00D73907"/>
    <w:rsid w:val="00D74B96"/>
    <w:rsid w:val="00D75D4F"/>
    <w:rsid w:val="00D76A50"/>
    <w:rsid w:val="00D80209"/>
    <w:rsid w:val="00D80933"/>
    <w:rsid w:val="00D83CD5"/>
    <w:rsid w:val="00D84717"/>
    <w:rsid w:val="00D85C95"/>
    <w:rsid w:val="00D86C3E"/>
    <w:rsid w:val="00D87889"/>
    <w:rsid w:val="00D90123"/>
    <w:rsid w:val="00D9189E"/>
    <w:rsid w:val="00D92128"/>
    <w:rsid w:val="00D931B8"/>
    <w:rsid w:val="00D93A37"/>
    <w:rsid w:val="00D964D9"/>
    <w:rsid w:val="00D9659F"/>
    <w:rsid w:val="00D966D1"/>
    <w:rsid w:val="00D9799C"/>
    <w:rsid w:val="00DA01AB"/>
    <w:rsid w:val="00DA22E0"/>
    <w:rsid w:val="00DA30B5"/>
    <w:rsid w:val="00DA4CBD"/>
    <w:rsid w:val="00DA54B7"/>
    <w:rsid w:val="00DA6E1B"/>
    <w:rsid w:val="00DB135A"/>
    <w:rsid w:val="00DB1B38"/>
    <w:rsid w:val="00DB1E5F"/>
    <w:rsid w:val="00DB2E22"/>
    <w:rsid w:val="00DB3715"/>
    <w:rsid w:val="00DB4599"/>
    <w:rsid w:val="00DB45EF"/>
    <w:rsid w:val="00DB4EB0"/>
    <w:rsid w:val="00DB52F7"/>
    <w:rsid w:val="00DB5BD1"/>
    <w:rsid w:val="00DB7050"/>
    <w:rsid w:val="00DC0F8A"/>
    <w:rsid w:val="00DC1E11"/>
    <w:rsid w:val="00DC22A8"/>
    <w:rsid w:val="00DC2669"/>
    <w:rsid w:val="00DC35B1"/>
    <w:rsid w:val="00DC52D8"/>
    <w:rsid w:val="00DC6A5F"/>
    <w:rsid w:val="00DC7A17"/>
    <w:rsid w:val="00DC7AB5"/>
    <w:rsid w:val="00DD2DEA"/>
    <w:rsid w:val="00DD5032"/>
    <w:rsid w:val="00DE0180"/>
    <w:rsid w:val="00DE0A00"/>
    <w:rsid w:val="00DE26F9"/>
    <w:rsid w:val="00DE2CC2"/>
    <w:rsid w:val="00DE3820"/>
    <w:rsid w:val="00DE3A2C"/>
    <w:rsid w:val="00DE5619"/>
    <w:rsid w:val="00DE5BA8"/>
    <w:rsid w:val="00DE5F55"/>
    <w:rsid w:val="00DE60E0"/>
    <w:rsid w:val="00DE7562"/>
    <w:rsid w:val="00DF02B7"/>
    <w:rsid w:val="00DF02ED"/>
    <w:rsid w:val="00DF2166"/>
    <w:rsid w:val="00DF2615"/>
    <w:rsid w:val="00DF42B6"/>
    <w:rsid w:val="00DF434C"/>
    <w:rsid w:val="00DF471A"/>
    <w:rsid w:val="00DF5C93"/>
    <w:rsid w:val="00DF6533"/>
    <w:rsid w:val="00DF6E2A"/>
    <w:rsid w:val="00DF7C15"/>
    <w:rsid w:val="00DF7DDE"/>
    <w:rsid w:val="00E0045F"/>
    <w:rsid w:val="00E00EC1"/>
    <w:rsid w:val="00E01E27"/>
    <w:rsid w:val="00E025C8"/>
    <w:rsid w:val="00E0263B"/>
    <w:rsid w:val="00E02A95"/>
    <w:rsid w:val="00E02E78"/>
    <w:rsid w:val="00E0320E"/>
    <w:rsid w:val="00E06822"/>
    <w:rsid w:val="00E072BD"/>
    <w:rsid w:val="00E1084A"/>
    <w:rsid w:val="00E11782"/>
    <w:rsid w:val="00E1225E"/>
    <w:rsid w:val="00E125D1"/>
    <w:rsid w:val="00E12C16"/>
    <w:rsid w:val="00E12D29"/>
    <w:rsid w:val="00E13F18"/>
    <w:rsid w:val="00E14964"/>
    <w:rsid w:val="00E2131E"/>
    <w:rsid w:val="00E21BA1"/>
    <w:rsid w:val="00E24669"/>
    <w:rsid w:val="00E24E85"/>
    <w:rsid w:val="00E25636"/>
    <w:rsid w:val="00E300AB"/>
    <w:rsid w:val="00E33446"/>
    <w:rsid w:val="00E3446B"/>
    <w:rsid w:val="00E345C0"/>
    <w:rsid w:val="00E358F7"/>
    <w:rsid w:val="00E36040"/>
    <w:rsid w:val="00E3699D"/>
    <w:rsid w:val="00E40401"/>
    <w:rsid w:val="00E40D07"/>
    <w:rsid w:val="00E41276"/>
    <w:rsid w:val="00E43CB5"/>
    <w:rsid w:val="00E448B0"/>
    <w:rsid w:val="00E46429"/>
    <w:rsid w:val="00E46870"/>
    <w:rsid w:val="00E469F2"/>
    <w:rsid w:val="00E472AA"/>
    <w:rsid w:val="00E477D2"/>
    <w:rsid w:val="00E51359"/>
    <w:rsid w:val="00E51E1A"/>
    <w:rsid w:val="00E5342A"/>
    <w:rsid w:val="00E53FD1"/>
    <w:rsid w:val="00E5432F"/>
    <w:rsid w:val="00E55A6A"/>
    <w:rsid w:val="00E57213"/>
    <w:rsid w:val="00E61946"/>
    <w:rsid w:val="00E6281A"/>
    <w:rsid w:val="00E63863"/>
    <w:rsid w:val="00E64BB9"/>
    <w:rsid w:val="00E64FAA"/>
    <w:rsid w:val="00E66EB1"/>
    <w:rsid w:val="00E67B82"/>
    <w:rsid w:val="00E67EC5"/>
    <w:rsid w:val="00E7169C"/>
    <w:rsid w:val="00E74504"/>
    <w:rsid w:val="00E749F6"/>
    <w:rsid w:val="00E74CC1"/>
    <w:rsid w:val="00E74D84"/>
    <w:rsid w:val="00E7517B"/>
    <w:rsid w:val="00E7747E"/>
    <w:rsid w:val="00E821E6"/>
    <w:rsid w:val="00E8376B"/>
    <w:rsid w:val="00E84F7C"/>
    <w:rsid w:val="00E8571A"/>
    <w:rsid w:val="00E8772B"/>
    <w:rsid w:val="00E87D2B"/>
    <w:rsid w:val="00E91867"/>
    <w:rsid w:val="00E9206E"/>
    <w:rsid w:val="00E92D45"/>
    <w:rsid w:val="00E92F85"/>
    <w:rsid w:val="00E93178"/>
    <w:rsid w:val="00E93516"/>
    <w:rsid w:val="00E93B1A"/>
    <w:rsid w:val="00E94CC1"/>
    <w:rsid w:val="00EA268C"/>
    <w:rsid w:val="00EA3280"/>
    <w:rsid w:val="00EA6250"/>
    <w:rsid w:val="00EA6713"/>
    <w:rsid w:val="00EA73E0"/>
    <w:rsid w:val="00EA7861"/>
    <w:rsid w:val="00EB0214"/>
    <w:rsid w:val="00EB0C0C"/>
    <w:rsid w:val="00EB1608"/>
    <w:rsid w:val="00EB1B1A"/>
    <w:rsid w:val="00EB29D3"/>
    <w:rsid w:val="00EB2CEB"/>
    <w:rsid w:val="00EB4315"/>
    <w:rsid w:val="00EB4DEB"/>
    <w:rsid w:val="00EB51EA"/>
    <w:rsid w:val="00EB57CB"/>
    <w:rsid w:val="00EC0ABF"/>
    <w:rsid w:val="00EC0DC8"/>
    <w:rsid w:val="00EC11D6"/>
    <w:rsid w:val="00EC22BE"/>
    <w:rsid w:val="00EC336E"/>
    <w:rsid w:val="00EC433A"/>
    <w:rsid w:val="00EC680C"/>
    <w:rsid w:val="00EC7CB7"/>
    <w:rsid w:val="00ED1DDA"/>
    <w:rsid w:val="00ED3071"/>
    <w:rsid w:val="00ED3AF7"/>
    <w:rsid w:val="00ED59CA"/>
    <w:rsid w:val="00ED69B2"/>
    <w:rsid w:val="00ED6FD1"/>
    <w:rsid w:val="00EE01B7"/>
    <w:rsid w:val="00EE0859"/>
    <w:rsid w:val="00EE1351"/>
    <w:rsid w:val="00EE3335"/>
    <w:rsid w:val="00EE3D1C"/>
    <w:rsid w:val="00EE44C3"/>
    <w:rsid w:val="00EE4A14"/>
    <w:rsid w:val="00EE4A29"/>
    <w:rsid w:val="00EE623E"/>
    <w:rsid w:val="00EE6A79"/>
    <w:rsid w:val="00EF0380"/>
    <w:rsid w:val="00EF0D16"/>
    <w:rsid w:val="00EF1D61"/>
    <w:rsid w:val="00EF35C8"/>
    <w:rsid w:val="00EF41EE"/>
    <w:rsid w:val="00EF441F"/>
    <w:rsid w:val="00EF56F5"/>
    <w:rsid w:val="00EF5A76"/>
    <w:rsid w:val="00EF6F2B"/>
    <w:rsid w:val="00EF7D59"/>
    <w:rsid w:val="00F01400"/>
    <w:rsid w:val="00F02188"/>
    <w:rsid w:val="00F024AE"/>
    <w:rsid w:val="00F03453"/>
    <w:rsid w:val="00F05CDE"/>
    <w:rsid w:val="00F0625C"/>
    <w:rsid w:val="00F0768C"/>
    <w:rsid w:val="00F11947"/>
    <w:rsid w:val="00F11EC0"/>
    <w:rsid w:val="00F138B6"/>
    <w:rsid w:val="00F13C18"/>
    <w:rsid w:val="00F13F47"/>
    <w:rsid w:val="00F14C8E"/>
    <w:rsid w:val="00F20642"/>
    <w:rsid w:val="00F208B8"/>
    <w:rsid w:val="00F211BD"/>
    <w:rsid w:val="00F214EF"/>
    <w:rsid w:val="00F22033"/>
    <w:rsid w:val="00F222DA"/>
    <w:rsid w:val="00F249BF"/>
    <w:rsid w:val="00F2546F"/>
    <w:rsid w:val="00F25B3A"/>
    <w:rsid w:val="00F26498"/>
    <w:rsid w:val="00F27820"/>
    <w:rsid w:val="00F27A30"/>
    <w:rsid w:val="00F30CF8"/>
    <w:rsid w:val="00F30EE5"/>
    <w:rsid w:val="00F317A7"/>
    <w:rsid w:val="00F33D4F"/>
    <w:rsid w:val="00F347B9"/>
    <w:rsid w:val="00F34E88"/>
    <w:rsid w:val="00F35851"/>
    <w:rsid w:val="00F361B3"/>
    <w:rsid w:val="00F361E5"/>
    <w:rsid w:val="00F370EF"/>
    <w:rsid w:val="00F375EB"/>
    <w:rsid w:val="00F423A3"/>
    <w:rsid w:val="00F43027"/>
    <w:rsid w:val="00F43939"/>
    <w:rsid w:val="00F44279"/>
    <w:rsid w:val="00F44F3A"/>
    <w:rsid w:val="00F45C8A"/>
    <w:rsid w:val="00F46099"/>
    <w:rsid w:val="00F46347"/>
    <w:rsid w:val="00F46563"/>
    <w:rsid w:val="00F47806"/>
    <w:rsid w:val="00F47990"/>
    <w:rsid w:val="00F47B56"/>
    <w:rsid w:val="00F510D7"/>
    <w:rsid w:val="00F516CE"/>
    <w:rsid w:val="00F53000"/>
    <w:rsid w:val="00F54124"/>
    <w:rsid w:val="00F54F3C"/>
    <w:rsid w:val="00F562A0"/>
    <w:rsid w:val="00F566A0"/>
    <w:rsid w:val="00F57363"/>
    <w:rsid w:val="00F613F9"/>
    <w:rsid w:val="00F61D35"/>
    <w:rsid w:val="00F6390C"/>
    <w:rsid w:val="00F63D1F"/>
    <w:rsid w:val="00F6414D"/>
    <w:rsid w:val="00F64B23"/>
    <w:rsid w:val="00F67B3B"/>
    <w:rsid w:val="00F70044"/>
    <w:rsid w:val="00F70B67"/>
    <w:rsid w:val="00F71C03"/>
    <w:rsid w:val="00F7244C"/>
    <w:rsid w:val="00F805AC"/>
    <w:rsid w:val="00F81AD5"/>
    <w:rsid w:val="00F825EF"/>
    <w:rsid w:val="00F83406"/>
    <w:rsid w:val="00F8420D"/>
    <w:rsid w:val="00F84D44"/>
    <w:rsid w:val="00F85C1B"/>
    <w:rsid w:val="00F86182"/>
    <w:rsid w:val="00F86A33"/>
    <w:rsid w:val="00F8771A"/>
    <w:rsid w:val="00F87A92"/>
    <w:rsid w:val="00F92856"/>
    <w:rsid w:val="00F92A65"/>
    <w:rsid w:val="00F9304F"/>
    <w:rsid w:val="00F939E4"/>
    <w:rsid w:val="00F93A5B"/>
    <w:rsid w:val="00F93B4F"/>
    <w:rsid w:val="00F96FDC"/>
    <w:rsid w:val="00F972BE"/>
    <w:rsid w:val="00FA2CC7"/>
    <w:rsid w:val="00FA32A7"/>
    <w:rsid w:val="00FA4601"/>
    <w:rsid w:val="00FA4E9B"/>
    <w:rsid w:val="00FA7AEA"/>
    <w:rsid w:val="00FB0702"/>
    <w:rsid w:val="00FB3C54"/>
    <w:rsid w:val="00FB48A8"/>
    <w:rsid w:val="00FB4F63"/>
    <w:rsid w:val="00FB670E"/>
    <w:rsid w:val="00FB6A81"/>
    <w:rsid w:val="00FB76B9"/>
    <w:rsid w:val="00FC01AA"/>
    <w:rsid w:val="00FC06A1"/>
    <w:rsid w:val="00FC0950"/>
    <w:rsid w:val="00FC1278"/>
    <w:rsid w:val="00FC2812"/>
    <w:rsid w:val="00FC34D2"/>
    <w:rsid w:val="00FC3B66"/>
    <w:rsid w:val="00FC4356"/>
    <w:rsid w:val="00FC45A9"/>
    <w:rsid w:val="00FC6297"/>
    <w:rsid w:val="00FC6316"/>
    <w:rsid w:val="00FC72D3"/>
    <w:rsid w:val="00FD0E5C"/>
    <w:rsid w:val="00FD1A43"/>
    <w:rsid w:val="00FD2D03"/>
    <w:rsid w:val="00FD53EF"/>
    <w:rsid w:val="00FD596D"/>
    <w:rsid w:val="00FD619F"/>
    <w:rsid w:val="00FD639B"/>
    <w:rsid w:val="00FD6EA4"/>
    <w:rsid w:val="00FD70C4"/>
    <w:rsid w:val="00FD771E"/>
    <w:rsid w:val="00FE2815"/>
    <w:rsid w:val="00FE4659"/>
    <w:rsid w:val="00FF0348"/>
    <w:rsid w:val="00FF0BC2"/>
    <w:rsid w:val="00FF1E11"/>
    <w:rsid w:val="00FF2B57"/>
    <w:rsid w:val="00FF33F0"/>
    <w:rsid w:val="00FF36C7"/>
    <w:rsid w:val="00FF3C10"/>
    <w:rsid w:val="00FF4A0B"/>
    <w:rsid w:val="00FF62C6"/>
    <w:rsid w:val="00FF67AD"/>
    <w:rsid w:val="00FF7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FD"/>
    <w:pPr>
      <w:spacing w:after="120" w:line="300" w:lineRule="atLeast"/>
      <w:ind w:left="360"/>
    </w:pPr>
    <w:rPr>
      <w:rFonts w:ascii="Arial" w:hAnsi="Arial"/>
      <w:sz w:val="24"/>
      <w:lang w:eastAsia="en-US"/>
    </w:rPr>
  </w:style>
  <w:style w:type="paragraph" w:styleId="Heading1">
    <w:name w:val="heading 1"/>
    <w:basedOn w:val="Normal"/>
    <w:next w:val="Normal"/>
    <w:link w:val="Heading1Char"/>
    <w:qFormat/>
    <w:rsid w:val="003456FD"/>
    <w:pPr>
      <w:keepNext/>
      <w:spacing w:before="120"/>
      <w:ind w:left="0"/>
      <w:outlineLvl w:val="0"/>
    </w:pPr>
    <w:rPr>
      <w:b/>
      <w:caps/>
      <w:kern w:val="28"/>
      <w:sz w:val="30"/>
    </w:rPr>
  </w:style>
  <w:style w:type="paragraph" w:styleId="Heading2">
    <w:name w:val="heading 2"/>
    <w:basedOn w:val="Normal"/>
    <w:next w:val="Normal"/>
    <w:link w:val="Heading2Char"/>
    <w:qFormat/>
    <w:rsid w:val="003456FD"/>
    <w:pPr>
      <w:keepNext/>
      <w:spacing w:before="120"/>
      <w:ind w:left="0"/>
      <w:outlineLvl w:val="1"/>
    </w:pPr>
    <w:rPr>
      <w:b/>
      <w:i/>
      <w:sz w:val="28"/>
    </w:rPr>
  </w:style>
  <w:style w:type="paragraph" w:styleId="Heading3">
    <w:name w:val="heading 3"/>
    <w:basedOn w:val="Normal"/>
    <w:next w:val="Normal"/>
    <w:qFormat/>
    <w:rsid w:val="003456FD"/>
    <w:pPr>
      <w:keepNext/>
      <w:spacing w:before="120"/>
      <w:ind w:left="0"/>
      <w:outlineLvl w:val="2"/>
    </w:pPr>
    <w:rPr>
      <w:b/>
      <w:sz w:val="26"/>
    </w:rPr>
  </w:style>
  <w:style w:type="paragraph" w:styleId="Heading4">
    <w:name w:val="heading 4"/>
    <w:basedOn w:val="Normal"/>
    <w:next w:val="Normal"/>
    <w:qFormat/>
    <w:rsid w:val="003456F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456FD"/>
    <w:pPr>
      <w:spacing w:before="240" w:after="60"/>
      <w:outlineLvl w:val="4"/>
    </w:pPr>
    <w:rPr>
      <w:b/>
      <w:bCs/>
      <w:i/>
      <w:iCs/>
      <w:sz w:val="26"/>
      <w:szCs w:val="26"/>
    </w:rPr>
  </w:style>
  <w:style w:type="paragraph" w:styleId="Heading6">
    <w:name w:val="heading 6"/>
    <w:basedOn w:val="Normal"/>
    <w:next w:val="Normal"/>
    <w:qFormat/>
    <w:rsid w:val="003456FD"/>
    <w:pPr>
      <w:spacing w:before="240" w:after="60"/>
      <w:outlineLvl w:val="5"/>
    </w:pPr>
    <w:rPr>
      <w:rFonts w:ascii="Times New Roman" w:hAnsi="Times New Roman"/>
      <w:b/>
      <w:bCs/>
      <w:sz w:val="22"/>
      <w:szCs w:val="22"/>
    </w:rPr>
  </w:style>
  <w:style w:type="paragraph" w:styleId="Heading7">
    <w:name w:val="heading 7"/>
    <w:basedOn w:val="Normal"/>
    <w:next w:val="Normal"/>
    <w:qFormat/>
    <w:rsid w:val="003456FD"/>
    <w:pPr>
      <w:spacing w:before="240" w:after="60"/>
      <w:outlineLvl w:val="6"/>
    </w:pPr>
    <w:rPr>
      <w:rFonts w:ascii="Times New Roman" w:hAnsi="Times New Roman"/>
      <w:szCs w:val="24"/>
    </w:rPr>
  </w:style>
  <w:style w:type="paragraph" w:styleId="Heading8">
    <w:name w:val="heading 8"/>
    <w:basedOn w:val="Normal"/>
    <w:next w:val="Normal"/>
    <w:qFormat/>
    <w:rsid w:val="003456FD"/>
    <w:pPr>
      <w:spacing w:before="240" w:after="60"/>
      <w:outlineLvl w:val="7"/>
    </w:pPr>
    <w:rPr>
      <w:rFonts w:ascii="Times New Roman" w:hAnsi="Times New Roman"/>
      <w:i/>
      <w:iCs/>
      <w:szCs w:val="24"/>
    </w:rPr>
  </w:style>
  <w:style w:type="paragraph" w:styleId="Heading9">
    <w:name w:val="heading 9"/>
    <w:basedOn w:val="Normal"/>
    <w:next w:val="Normal"/>
    <w:qFormat/>
    <w:rsid w:val="003456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4C7"/>
    <w:pPr>
      <w:tabs>
        <w:tab w:val="right" w:pos="9000"/>
      </w:tabs>
      <w:ind w:left="0"/>
    </w:pPr>
    <w:rPr>
      <w:i/>
      <w:sz w:val="18"/>
    </w:rPr>
  </w:style>
  <w:style w:type="paragraph" w:customStyle="1" w:styleId="Titlepage1">
    <w:name w:val="Title (page 1)"/>
    <w:basedOn w:val="Normal"/>
    <w:next w:val="Normal"/>
    <w:autoRedefine/>
    <w:rsid w:val="003456FD"/>
    <w:pPr>
      <w:keepNext/>
      <w:ind w:left="0"/>
      <w:jc w:val="center"/>
      <w:outlineLvl w:val="0"/>
    </w:pPr>
    <w:rPr>
      <w:b/>
      <w:sz w:val="44"/>
    </w:rPr>
  </w:style>
  <w:style w:type="character" w:styleId="PageNumber">
    <w:name w:val="page number"/>
    <w:basedOn w:val="DefaultParagraphFont"/>
    <w:rsid w:val="003456FD"/>
    <w:rPr>
      <w:rFonts w:ascii="Arial" w:hAnsi="Arial"/>
      <w:sz w:val="18"/>
    </w:rPr>
  </w:style>
  <w:style w:type="paragraph" w:styleId="Footer">
    <w:name w:val="footer"/>
    <w:basedOn w:val="Normal"/>
    <w:rsid w:val="009064C7"/>
    <w:pPr>
      <w:tabs>
        <w:tab w:val="center" w:pos="4507"/>
        <w:tab w:val="right" w:pos="9000"/>
      </w:tabs>
      <w:ind w:left="0"/>
    </w:pPr>
    <w:rPr>
      <w:i/>
      <w:sz w:val="18"/>
    </w:rPr>
  </w:style>
  <w:style w:type="paragraph" w:customStyle="1" w:styleId="Description">
    <w:name w:val="Description"/>
    <w:basedOn w:val="Normal"/>
    <w:rsid w:val="003456FD"/>
    <w:pPr>
      <w:spacing w:after="960" w:line="240" w:lineRule="auto"/>
      <w:ind w:left="1440"/>
    </w:pPr>
    <w:rPr>
      <w:i/>
      <w:sz w:val="32"/>
    </w:rPr>
  </w:style>
  <w:style w:type="paragraph" w:styleId="TOC1">
    <w:name w:val="toc 1"/>
    <w:basedOn w:val="Normal"/>
    <w:next w:val="Normal"/>
    <w:uiPriority w:val="39"/>
    <w:rsid w:val="003456FD"/>
    <w:pPr>
      <w:tabs>
        <w:tab w:val="right" w:leader="dot" w:pos="8640"/>
      </w:tabs>
      <w:spacing w:before="60" w:after="0" w:line="240" w:lineRule="auto"/>
      <w:ind w:left="720"/>
    </w:pPr>
    <w:rPr>
      <w:bCs/>
      <w:szCs w:val="24"/>
    </w:rPr>
  </w:style>
  <w:style w:type="paragraph" w:styleId="TOC2">
    <w:name w:val="toc 2"/>
    <w:basedOn w:val="Normal"/>
    <w:next w:val="Normal"/>
    <w:uiPriority w:val="39"/>
    <w:rsid w:val="003456FD"/>
    <w:pPr>
      <w:tabs>
        <w:tab w:val="right" w:leader="dot" w:pos="8640"/>
      </w:tabs>
      <w:spacing w:before="60" w:after="0" w:line="240" w:lineRule="auto"/>
      <w:ind w:left="1080"/>
    </w:pPr>
    <w:rPr>
      <w:szCs w:val="24"/>
    </w:rPr>
  </w:style>
  <w:style w:type="paragraph" w:styleId="TOC3">
    <w:name w:val="toc 3"/>
    <w:basedOn w:val="Normal"/>
    <w:next w:val="Normal"/>
    <w:uiPriority w:val="39"/>
    <w:rsid w:val="003456FD"/>
    <w:pPr>
      <w:tabs>
        <w:tab w:val="right" w:leader="dot" w:pos="8640"/>
      </w:tabs>
      <w:spacing w:before="60" w:after="0" w:line="240" w:lineRule="auto"/>
      <w:ind w:left="1440"/>
    </w:pPr>
    <w:rPr>
      <w:iCs/>
      <w:szCs w:val="24"/>
    </w:rPr>
  </w:style>
  <w:style w:type="paragraph" w:customStyle="1" w:styleId="Bullet">
    <w:name w:val="Bullet"/>
    <w:basedOn w:val="Normal"/>
    <w:rsid w:val="003456FD"/>
    <w:pPr>
      <w:numPr>
        <w:numId w:val="1"/>
      </w:numPr>
    </w:pPr>
  </w:style>
  <w:style w:type="paragraph" w:customStyle="1" w:styleId="Numberedbullet">
    <w:name w:val="Numbered bullet"/>
    <w:basedOn w:val="Normal"/>
    <w:rsid w:val="003456FD"/>
    <w:pPr>
      <w:numPr>
        <w:numId w:val="12"/>
      </w:numPr>
    </w:pPr>
  </w:style>
  <w:style w:type="paragraph" w:styleId="NormalIndent">
    <w:name w:val="Normal Indent"/>
    <w:basedOn w:val="Normal"/>
    <w:rsid w:val="003456FD"/>
    <w:pPr>
      <w:ind w:left="720"/>
    </w:pPr>
  </w:style>
  <w:style w:type="character" w:styleId="Hyperlink">
    <w:name w:val="Hyperlink"/>
    <w:basedOn w:val="DefaultParagraphFont"/>
    <w:uiPriority w:val="99"/>
    <w:rsid w:val="003456FD"/>
    <w:rPr>
      <w:rFonts w:ascii="Arial" w:hAnsi="Arial"/>
      <w:i/>
      <w:color w:val="0000FF"/>
      <w:sz w:val="24"/>
      <w:u w:val="none"/>
    </w:rPr>
  </w:style>
  <w:style w:type="character" w:styleId="FollowedHyperlink">
    <w:name w:val="FollowedHyperlink"/>
    <w:basedOn w:val="DefaultParagraphFont"/>
    <w:rsid w:val="003456FD"/>
    <w:rPr>
      <w:rFonts w:ascii="Arial" w:hAnsi="Arial"/>
      <w:i/>
      <w:color w:val="0000FF"/>
      <w:u w:val="none"/>
    </w:rPr>
  </w:style>
  <w:style w:type="paragraph" w:customStyle="1" w:styleId="Note">
    <w:name w:val="Note:"/>
    <w:basedOn w:val="Normal"/>
    <w:rsid w:val="003456FD"/>
    <w:pPr>
      <w:ind w:left="1051" w:hanging="691"/>
    </w:pPr>
  </w:style>
  <w:style w:type="paragraph" w:customStyle="1" w:styleId="Titlecover">
    <w:name w:val="Title (cover)"/>
    <w:basedOn w:val="Normal"/>
    <w:autoRedefine/>
    <w:rsid w:val="003456FD"/>
    <w:pPr>
      <w:spacing w:before="440" w:after="440" w:line="240" w:lineRule="auto"/>
      <w:ind w:left="1440" w:right="576"/>
      <w:outlineLvl w:val="8"/>
    </w:pPr>
    <w:rPr>
      <w:sz w:val="72"/>
      <w:szCs w:val="72"/>
    </w:rPr>
  </w:style>
  <w:style w:type="paragraph" w:customStyle="1" w:styleId="CONTENTS">
    <w:name w:val="CONTENTS"/>
    <w:basedOn w:val="Normal"/>
    <w:next w:val="Normal"/>
    <w:rsid w:val="003456FD"/>
    <w:pPr>
      <w:jc w:val="center"/>
      <w:outlineLvl w:val="8"/>
    </w:pPr>
    <w:rPr>
      <w:rFonts w:cs="Arial"/>
      <w:b/>
      <w:bCs/>
      <w:caps/>
      <w:sz w:val="30"/>
      <w:szCs w:val="30"/>
    </w:rPr>
  </w:style>
  <w:style w:type="paragraph" w:customStyle="1" w:styleId="Hangingindent">
    <w:name w:val="Hanging indent"/>
    <w:basedOn w:val="Normal"/>
    <w:rsid w:val="003456FD"/>
    <w:pPr>
      <w:ind w:left="2880" w:hanging="2160"/>
    </w:pPr>
  </w:style>
  <w:style w:type="paragraph" w:customStyle="1" w:styleId="Copyrights">
    <w:name w:val="Copyrights"/>
    <w:basedOn w:val="Heading1"/>
    <w:rsid w:val="003456FD"/>
    <w:pPr>
      <w:spacing w:before="360"/>
      <w:jc w:val="center"/>
      <w:outlineLvl w:val="8"/>
    </w:pPr>
    <w:rPr>
      <w:bCs/>
      <w:szCs w:val="30"/>
    </w:rPr>
  </w:style>
  <w:style w:type="paragraph" w:styleId="EndnoteText">
    <w:name w:val="endnote text"/>
    <w:basedOn w:val="Normal"/>
    <w:semiHidden/>
    <w:rsid w:val="003456FD"/>
    <w:rPr>
      <w:sz w:val="20"/>
    </w:rPr>
  </w:style>
  <w:style w:type="paragraph" w:styleId="FootnoteText">
    <w:name w:val="footnote text"/>
    <w:basedOn w:val="Normal"/>
    <w:semiHidden/>
    <w:rsid w:val="003456FD"/>
    <w:rPr>
      <w:sz w:val="20"/>
    </w:rPr>
  </w:style>
  <w:style w:type="paragraph" w:styleId="NormalWeb">
    <w:name w:val="Normal (Web)"/>
    <w:basedOn w:val="Normal"/>
    <w:semiHidden/>
    <w:rsid w:val="003456FD"/>
    <w:pPr>
      <w:spacing w:before="100" w:beforeAutospacing="1" w:after="100" w:afterAutospacing="1" w:line="240" w:lineRule="auto"/>
      <w:ind w:left="0"/>
    </w:pPr>
    <w:rPr>
      <w:rFonts w:cs="Arial"/>
      <w:sz w:val="18"/>
      <w:szCs w:val="18"/>
    </w:rPr>
  </w:style>
  <w:style w:type="paragraph" w:styleId="NoteHeading">
    <w:name w:val="Note Heading"/>
    <w:basedOn w:val="Normal"/>
    <w:next w:val="Normal"/>
    <w:semiHidden/>
    <w:rsid w:val="003456FD"/>
  </w:style>
  <w:style w:type="paragraph" w:styleId="PlainText">
    <w:name w:val="Plain Text"/>
    <w:basedOn w:val="Normal"/>
    <w:semiHidden/>
    <w:rsid w:val="003456FD"/>
    <w:rPr>
      <w:rFonts w:ascii="Courier New" w:hAnsi="Courier New" w:cs="Courier New"/>
      <w:sz w:val="20"/>
    </w:rPr>
  </w:style>
  <w:style w:type="paragraph" w:styleId="Salutation">
    <w:name w:val="Salutation"/>
    <w:basedOn w:val="Normal"/>
    <w:next w:val="Normal"/>
    <w:semiHidden/>
    <w:rsid w:val="003456FD"/>
  </w:style>
  <w:style w:type="paragraph" w:styleId="Signature">
    <w:name w:val="Signature"/>
    <w:basedOn w:val="Normal"/>
    <w:semiHidden/>
    <w:rsid w:val="003456FD"/>
    <w:pPr>
      <w:ind w:left="4252"/>
    </w:pPr>
  </w:style>
  <w:style w:type="paragraph" w:styleId="Subtitle">
    <w:name w:val="Subtitle"/>
    <w:basedOn w:val="Normal"/>
    <w:qFormat/>
    <w:rsid w:val="003456FD"/>
    <w:pPr>
      <w:spacing w:after="60"/>
      <w:jc w:val="center"/>
      <w:outlineLvl w:val="1"/>
    </w:pPr>
    <w:rPr>
      <w:rFonts w:cs="Arial"/>
      <w:szCs w:val="24"/>
    </w:rPr>
  </w:style>
  <w:style w:type="paragraph" w:styleId="TableofAuthorities">
    <w:name w:val="table of authorities"/>
    <w:basedOn w:val="Normal"/>
    <w:next w:val="Normal"/>
    <w:semiHidden/>
    <w:rsid w:val="003456FD"/>
    <w:pPr>
      <w:ind w:left="240" w:hanging="240"/>
    </w:pPr>
  </w:style>
  <w:style w:type="paragraph" w:styleId="TableofFigures">
    <w:name w:val="table of figures"/>
    <w:basedOn w:val="Normal"/>
    <w:next w:val="Normal"/>
    <w:semiHidden/>
    <w:rsid w:val="003456FD"/>
    <w:pPr>
      <w:ind w:left="0"/>
    </w:pPr>
  </w:style>
  <w:style w:type="paragraph" w:styleId="Title">
    <w:name w:val="Title"/>
    <w:basedOn w:val="Normal"/>
    <w:qFormat/>
    <w:rsid w:val="003456FD"/>
    <w:pPr>
      <w:spacing w:before="240" w:after="60"/>
      <w:jc w:val="center"/>
      <w:outlineLvl w:val="0"/>
    </w:pPr>
    <w:rPr>
      <w:rFonts w:cs="Arial"/>
      <w:b/>
      <w:bCs/>
      <w:kern w:val="28"/>
      <w:sz w:val="32"/>
      <w:szCs w:val="32"/>
    </w:rPr>
  </w:style>
  <w:style w:type="paragraph" w:styleId="TOAHeading">
    <w:name w:val="toa heading"/>
    <w:basedOn w:val="Normal"/>
    <w:next w:val="Normal"/>
    <w:semiHidden/>
    <w:rsid w:val="003456FD"/>
    <w:pPr>
      <w:spacing w:before="120"/>
    </w:pPr>
    <w:rPr>
      <w:rFonts w:cs="Arial"/>
      <w:b/>
      <w:bCs/>
      <w:szCs w:val="24"/>
    </w:rPr>
  </w:style>
  <w:style w:type="paragraph" w:styleId="TOC4">
    <w:name w:val="toc 4"/>
    <w:basedOn w:val="Normal"/>
    <w:next w:val="Normal"/>
    <w:autoRedefine/>
    <w:uiPriority w:val="39"/>
    <w:rsid w:val="003456FD"/>
    <w:pPr>
      <w:ind w:left="720"/>
    </w:pPr>
  </w:style>
  <w:style w:type="paragraph" w:styleId="TOC5">
    <w:name w:val="toc 5"/>
    <w:basedOn w:val="Normal"/>
    <w:next w:val="Normal"/>
    <w:autoRedefine/>
    <w:uiPriority w:val="39"/>
    <w:rsid w:val="003456FD"/>
    <w:pPr>
      <w:ind w:left="960"/>
    </w:pPr>
  </w:style>
  <w:style w:type="paragraph" w:styleId="TOC6">
    <w:name w:val="toc 6"/>
    <w:basedOn w:val="Normal"/>
    <w:next w:val="Normal"/>
    <w:autoRedefine/>
    <w:uiPriority w:val="39"/>
    <w:rsid w:val="003456FD"/>
    <w:pPr>
      <w:ind w:left="1200"/>
    </w:pPr>
  </w:style>
  <w:style w:type="paragraph" w:styleId="TOC7">
    <w:name w:val="toc 7"/>
    <w:basedOn w:val="Normal"/>
    <w:next w:val="Normal"/>
    <w:autoRedefine/>
    <w:uiPriority w:val="39"/>
    <w:rsid w:val="003456FD"/>
    <w:pPr>
      <w:ind w:left="1440"/>
    </w:pPr>
  </w:style>
  <w:style w:type="paragraph" w:styleId="TOC8">
    <w:name w:val="toc 8"/>
    <w:basedOn w:val="Normal"/>
    <w:next w:val="Normal"/>
    <w:autoRedefine/>
    <w:uiPriority w:val="39"/>
    <w:rsid w:val="003456FD"/>
    <w:pPr>
      <w:ind w:left="1680"/>
    </w:pPr>
  </w:style>
  <w:style w:type="paragraph" w:styleId="TOC9">
    <w:name w:val="toc 9"/>
    <w:basedOn w:val="Normal"/>
    <w:next w:val="Normal"/>
    <w:autoRedefine/>
    <w:uiPriority w:val="39"/>
    <w:rsid w:val="003456FD"/>
    <w:pPr>
      <w:ind w:left="1920"/>
    </w:pPr>
  </w:style>
  <w:style w:type="paragraph" w:customStyle="1" w:styleId="QuickReftext">
    <w:name w:val="Quick Ref text"/>
    <w:basedOn w:val="Normal"/>
    <w:semiHidden/>
    <w:rsid w:val="003456FD"/>
    <w:pPr>
      <w:spacing w:before="240" w:after="60" w:line="240" w:lineRule="auto"/>
      <w:ind w:left="0"/>
    </w:pPr>
    <w:rPr>
      <w:rFonts w:ascii="Franklin Gothic Book" w:hAnsi="Franklin Gothic Book"/>
      <w:sz w:val="20"/>
      <w:lang w:val="en-US"/>
    </w:rPr>
  </w:style>
  <w:style w:type="table" w:styleId="TableGrid">
    <w:name w:val="Table Grid"/>
    <w:basedOn w:val="TableNormal"/>
    <w:semiHidden/>
    <w:rsid w:val="003456FD"/>
    <w:pPr>
      <w:spacing w:after="120" w:line="300" w:lineRule="atLeast"/>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
    <w:name w:val="Tes"/>
    <w:next w:val="Normal"/>
    <w:semiHidden/>
    <w:rsid w:val="003456FD"/>
    <w:pPr>
      <w:numPr>
        <w:numId w:val="13"/>
      </w:numPr>
      <w:spacing w:line="160" w:lineRule="exact"/>
      <w:jc w:val="right"/>
    </w:pPr>
    <w:rPr>
      <w:sz w:val="12"/>
      <w:lang w:val="en-US" w:eastAsia="en-US"/>
    </w:rPr>
  </w:style>
  <w:style w:type="paragraph" w:customStyle="1" w:styleId="Title1">
    <w:name w:val="Title1"/>
    <w:basedOn w:val="Normal"/>
    <w:next w:val="Normal"/>
    <w:semiHidden/>
    <w:rsid w:val="003456FD"/>
    <w:pPr>
      <w:keepNext/>
      <w:spacing w:after="240"/>
      <w:ind w:left="0"/>
      <w:jc w:val="center"/>
    </w:pPr>
    <w:rPr>
      <w:b/>
      <w:sz w:val="44"/>
    </w:rPr>
  </w:style>
  <w:style w:type="paragraph" w:styleId="BalloonText">
    <w:name w:val="Balloon Text"/>
    <w:basedOn w:val="Normal"/>
    <w:semiHidden/>
    <w:rsid w:val="003456FD"/>
    <w:rPr>
      <w:rFonts w:ascii="Tahoma" w:hAnsi="Tahoma" w:cs="Tahoma"/>
      <w:sz w:val="16"/>
      <w:szCs w:val="16"/>
    </w:rPr>
  </w:style>
  <w:style w:type="paragraph" w:styleId="BlockText">
    <w:name w:val="Block Text"/>
    <w:basedOn w:val="Normal"/>
    <w:semiHidden/>
    <w:rsid w:val="003456FD"/>
    <w:pPr>
      <w:ind w:left="1440" w:right="1440"/>
    </w:pPr>
  </w:style>
  <w:style w:type="paragraph" w:styleId="BodyText">
    <w:name w:val="Body Text"/>
    <w:basedOn w:val="Normal"/>
    <w:semiHidden/>
    <w:rsid w:val="003456FD"/>
  </w:style>
  <w:style w:type="paragraph" w:styleId="BodyText2">
    <w:name w:val="Body Text 2"/>
    <w:basedOn w:val="Normal"/>
    <w:semiHidden/>
    <w:rsid w:val="003456FD"/>
    <w:pPr>
      <w:spacing w:line="480" w:lineRule="auto"/>
    </w:pPr>
  </w:style>
  <w:style w:type="paragraph" w:styleId="BodyText3">
    <w:name w:val="Body Text 3"/>
    <w:basedOn w:val="Normal"/>
    <w:semiHidden/>
    <w:rsid w:val="003456FD"/>
    <w:rPr>
      <w:sz w:val="16"/>
      <w:szCs w:val="16"/>
    </w:rPr>
  </w:style>
  <w:style w:type="paragraph" w:styleId="BodyTextFirstIndent">
    <w:name w:val="Body Text First Indent"/>
    <w:basedOn w:val="BodyText"/>
    <w:semiHidden/>
    <w:rsid w:val="003456FD"/>
    <w:pPr>
      <w:ind w:firstLine="210"/>
    </w:pPr>
  </w:style>
  <w:style w:type="paragraph" w:styleId="BodyTextIndent">
    <w:name w:val="Body Text Indent"/>
    <w:basedOn w:val="Normal"/>
    <w:semiHidden/>
    <w:rsid w:val="003456FD"/>
    <w:pPr>
      <w:ind w:left="283"/>
    </w:pPr>
  </w:style>
  <w:style w:type="paragraph" w:styleId="BodyTextFirstIndent2">
    <w:name w:val="Body Text First Indent 2"/>
    <w:basedOn w:val="BodyTextIndent"/>
    <w:semiHidden/>
    <w:rsid w:val="003456FD"/>
    <w:pPr>
      <w:ind w:firstLine="210"/>
    </w:pPr>
  </w:style>
  <w:style w:type="paragraph" w:styleId="BodyTextIndent2">
    <w:name w:val="Body Text Indent 2"/>
    <w:basedOn w:val="Normal"/>
    <w:semiHidden/>
    <w:rsid w:val="003456FD"/>
    <w:pPr>
      <w:spacing w:line="480" w:lineRule="auto"/>
      <w:ind w:left="283"/>
    </w:pPr>
  </w:style>
  <w:style w:type="paragraph" w:styleId="BodyTextIndent3">
    <w:name w:val="Body Text Indent 3"/>
    <w:basedOn w:val="Normal"/>
    <w:semiHidden/>
    <w:rsid w:val="003456FD"/>
    <w:rPr>
      <w:rFonts w:ascii="Times New Roman" w:hAnsi="Times New Roman"/>
    </w:rPr>
  </w:style>
  <w:style w:type="paragraph" w:styleId="Caption">
    <w:name w:val="caption"/>
    <w:basedOn w:val="Normal"/>
    <w:next w:val="Normal"/>
    <w:qFormat/>
    <w:rsid w:val="003456FD"/>
    <w:rPr>
      <w:b/>
      <w:bCs/>
      <w:sz w:val="20"/>
    </w:rPr>
  </w:style>
  <w:style w:type="paragraph" w:styleId="Closing">
    <w:name w:val="Closing"/>
    <w:basedOn w:val="Normal"/>
    <w:semiHidden/>
    <w:rsid w:val="003456FD"/>
    <w:pPr>
      <w:ind w:left="4252"/>
    </w:pPr>
  </w:style>
  <w:style w:type="paragraph" w:styleId="CommentText">
    <w:name w:val="annotation text"/>
    <w:basedOn w:val="Normal"/>
    <w:semiHidden/>
    <w:rsid w:val="003456FD"/>
    <w:rPr>
      <w:sz w:val="20"/>
    </w:rPr>
  </w:style>
  <w:style w:type="paragraph" w:styleId="CommentSubject">
    <w:name w:val="annotation subject"/>
    <w:basedOn w:val="CommentText"/>
    <w:next w:val="CommentText"/>
    <w:semiHidden/>
    <w:rsid w:val="003456FD"/>
    <w:rPr>
      <w:b/>
      <w:bCs/>
    </w:rPr>
  </w:style>
  <w:style w:type="paragraph" w:styleId="Date">
    <w:name w:val="Date"/>
    <w:basedOn w:val="Normal"/>
    <w:next w:val="Normal"/>
    <w:semiHidden/>
    <w:rsid w:val="003456FD"/>
  </w:style>
  <w:style w:type="paragraph" w:styleId="DocumentMap">
    <w:name w:val="Document Map"/>
    <w:basedOn w:val="Normal"/>
    <w:semiHidden/>
    <w:rsid w:val="003456FD"/>
    <w:pPr>
      <w:shd w:val="clear" w:color="auto" w:fill="000080"/>
    </w:pPr>
    <w:rPr>
      <w:rFonts w:ascii="Tahoma" w:hAnsi="Tahoma" w:cs="Tahoma"/>
    </w:rPr>
  </w:style>
  <w:style w:type="paragraph" w:styleId="E-mailSignature">
    <w:name w:val="E-mail Signature"/>
    <w:basedOn w:val="Normal"/>
    <w:semiHidden/>
    <w:rsid w:val="003456FD"/>
  </w:style>
  <w:style w:type="paragraph" w:styleId="EnvelopeAddress">
    <w:name w:val="envelope address"/>
    <w:basedOn w:val="Normal"/>
    <w:semiHidden/>
    <w:rsid w:val="003456F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456FD"/>
    <w:rPr>
      <w:rFonts w:cs="Arial"/>
      <w:sz w:val="20"/>
    </w:rPr>
  </w:style>
  <w:style w:type="paragraph" w:styleId="HTMLAddress">
    <w:name w:val="HTML Address"/>
    <w:basedOn w:val="Normal"/>
    <w:semiHidden/>
    <w:rsid w:val="003456FD"/>
    <w:rPr>
      <w:i/>
      <w:iCs/>
    </w:rPr>
  </w:style>
  <w:style w:type="paragraph" w:styleId="HTMLPreformatted">
    <w:name w:val="HTML Preformatted"/>
    <w:basedOn w:val="Normal"/>
    <w:semiHidden/>
    <w:rsid w:val="003456FD"/>
    <w:rPr>
      <w:rFonts w:ascii="Courier New" w:hAnsi="Courier New" w:cs="Courier New"/>
      <w:sz w:val="20"/>
    </w:rPr>
  </w:style>
  <w:style w:type="paragraph" w:styleId="Index1">
    <w:name w:val="index 1"/>
    <w:basedOn w:val="Normal"/>
    <w:next w:val="Normal"/>
    <w:autoRedefine/>
    <w:semiHidden/>
    <w:rsid w:val="003456FD"/>
    <w:pPr>
      <w:ind w:left="240" w:hanging="240"/>
    </w:pPr>
  </w:style>
  <w:style w:type="paragraph" w:styleId="Index2">
    <w:name w:val="index 2"/>
    <w:basedOn w:val="Normal"/>
    <w:next w:val="Normal"/>
    <w:autoRedefine/>
    <w:semiHidden/>
    <w:rsid w:val="003456FD"/>
    <w:pPr>
      <w:ind w:left="480" w:hanging="240"/>
    </w:pPr>
  </w:style>
  <w:style w:type="paragraph" w:styleId="Index3">
    <w:name w:val="index 3"/>
    <w:basedOn w:val="Normal"/>
    <w:next w:val="Normal"/>
    <w:autoRedefine/>
    <w:semiHidden/>
    <w:rsid w:val="003456FD"/>
    <w:pPr>
      <w:ind w:left="720" w:hanging="240"/>
    </w:pPr>
  </w:style>
  <w:style w:type="paragraph" w:styleId="Index4">
    <w:name w:val="index 4"/>
    <w:basedOn w:val="Normal"/>
    <w:next w:val="Normal"/>
    <w:autoRedefine/>
    <w:semiHidden/>
    <w:rsid w:val="003456FD"/>
    <w:pPr>
      <w:ind w:left="960" w:hanging="240"/>
    </w:pPr>
  </w:style>
  <w:style w:type="paragraph" w:styleId="Index5">
    <w:name w:val="index 5"/>
    <w:basedOn w:val="Normal"/>
    <w:next w:val="Normal"/>
    <w:autoRedefine/>
    <w:semiHidden/>
    <w:rsid w:val="003456FD"/>
    <w:pPr>
      <w:ind w:left="1200" w:hanging="240"/>
    </w:pPr>
  </w:style>
  <w:style w:type="paragraph" w:styleId="Index6">
    <w:name w:val="index 6"/>
    <w:basedOn w:val="Normal"/>
    <w:next w:val="Normal"/>
    <w:autoRedefine/>
    <w:semiHidden/>
    <w:rsid w:val="003456FD"/>
    <w:pPr>
      <w:ind w:left="1440" w:hanging="240"/>
    </w:pPr>
  </w:style>
  <w:style w:type="paragraph" w:styleId="Index7">
    <w:name w:val="index 7"/>
    <w:basedOn w:val="Normal"/>
    <w:next w:val="Normal"/>
    <w:autoRedefine/>
    <w:semiHidden/>
    <w:rsid w:val="003456FD"/>
    <w:pPr>
      <w:ind w:left="1680" w:hanging="240"/>
    </w:pPr>
  </w:style>
  <w:style w:type="paragraph" w:styleId="Index8">
    <w:name w:val="index 8"/>
    <w:basedOn w:val="Normal"/>
    <w:next w:val="Normal"/>
    <w:autoRedefine/>
    <w:semiHidden/>
    <w:rsid w:val="003456FD"/>
    <w:pPr>
      <w:ind w:left="1920" w:hanging="240"/>
    </w:pPr>
  </w:style>
  <w:style w:type="paragraph" w:styleId="Index9">
    <w:name w:val="index 9"/>
    <w:basedOn w:val="Normal"/>
    <w:next w:val="Normal"/>
    <w:autoRedefine/>
    <w:semiHidden/>
    <w:rsid w:val="003456FD"/>
    <w:pPr>
      <w:ind w:left="2160" w:hanging="240"/>
    </w:pPr>
  </w:style>
  <w:style w:type="paragraph" w:styleId="IndexHeading">
    <w:name w:val="index heading"/>
    <w:basedOn w:val="Normal"/>
    <w:next w:val="Index1"/>
    <w:semiHidden/>
    <w:rsid w:val="003456FD"/>
    <w:rPr>
      <w:rFonts w:cs="Arial"/>
      <w:b/>
      <w:bCs/>
    </w:rPr>
  </w:style>
  <w:style w:type="paragraph" w:styleId="List">
    <w:name w:val="List"/>
    <w:basedOn w:val="Normal"/>
    <w:semiHidden/>
    <w:rsid w:val="003456FD"/>
    <w:pPr>
      <w:ind w:left="283" w:hanging="283"/>
    </w:pPr>
  </w:style>
  <w:style w:type="paragraph" w:styleId="List2">
    <w:name w:val="List 2"/>
    <w:basedOn w:val="Normal"/>
    <w:semiHidden/>
    <w:rsid w:val="003456FD"/>
    <w:pPr>
      <w:ind w:left="566" w:hanging="283"/>
    </w:pPr>
  </w:style>
  <w:style w:type="paragraph" w:styleId="List3">
    <w:name w:val="List 3"/>
    <w:basedOn w:val="Normal"/>
    <w:semiHidden/>
    <w:rsid w:val="003456FD"/>
    <w:pPr>
      <w:ind w:left="849" w:hanging="283"/>
    </w:pPr>
  </w:style>
  <w:style w:type="paragraph" w:styleId="List4">
    <w:name w:val="List 4"/>
    <w:basedOn w:val="Normal"/>
    <w:semiHidden/>
    <w:rsid w:val="003456FD"/>
    <w:pPr>
      <w:ind w:left="1132" w:hanging="283"/>
    </w:pPr>
  </w:style>
  <w:style w:type="paragraph" w:styleId="List5">
    <w:name w:val="List 5"/>
    <w:basedOn w:val="Normal"/>
    <w:semiHidden/>
    <w:rsid w:val="003456FD"/>
    <w:pPr>
      <w:ind w:left="1415" w:hanging="283"/>
    </w:pPr>
  </w:style>
  <w:style w:type="paragraph" w:styleId="ListBullet">
    <w:name w:val="List Bullet"/>
    <w:basedOn w:val="Normal"/>
    <w:semiHidden/>
    <w:rsid w:val="003456FD"/>
    <w:pPr>
      <w:numPr>
        <w:numId w:val="2"/>
      </w:numPr>
    </w:pPr>
  </w:style>
  <w:style w:type="paragraph" w:styleId="ListBullet2">
    <w:name w:val="List Bullet 2"/>
    <w:basedOn w:val="Normal"/>
    <w:semiHidden/>
    <w:rsid w:val="003456FD"/>
    <w:pPr>
      <w:numPr>
        <w:numId w:val="3"/>
      </w:numPr>
    </w:pPr>
  </w:style>
  <w:style w:type="paragraph" w:styleId="ListBullet3">
    <w:name w:val="List Bullet 3"/>
    <w:basedOn w:val="Normal"/>
    <w:semiHidden/>
    <w:rsid w:val="003456FD"/>
    <w:pPr>
      <w:numPr>
        <w:numId w:val="4"/>
      </w:numPr>
    </w:pPr>
  </w:style>
  <w:style w:type="paragraph" w:styleId="ListBullet4">
    <w:name w:val="List Bullet 4"/>
    <w:basedOn w:val="Normal"/>
    <w:semiHidden/>
    <w:rsid w:val="003456FD"/>
    <w:pPr>
      <w:numPr>
        <w:numId w:val="5"/>
      </w:numPr>
    </w:pPr>
  </w:style>
  <w:style w:type="paragraph" w:styleId="ListBullet5">
    <w:name w:val="List Bullet 5"/>
    <w:basedOn w:val="Normal"/>
    <w:semiHidden/>
    <w:rsid w:val="003456FD"/>
    <w:pPr>
      <w:numPr>
        <w:numId w:val="6"/>
      </w:numPr>
    </w:pPr>
  </w:style>
  <w:style w:type="paragraph" w:styleId="ListContinue">
    <w:name w:val="List Continue"/>
    <w:basedOn w:val="Normal"/>
    <w:semiHidden/>
    <w:rsid w:val="003456FD"/>
    <w:pPr>
      <w:ind w:left="283"/>
    </w:pPr>
  </w:style>
  <w:style w:type="paragraph" w:styleId="ListContinue2">
    <w:name w:val="List Continue 2"/>
    <w:basedOn w:val="Normal"/>
    <w:semiHidden/>
    <w:rsid w:val="003456FD"/>
    <w:pPr>
      <w:ind w:left="566"/>
    </w:pPr>
  </w:style>
  <w:style w:type="paragraph" w:styleId="ListContinue3">
    <w:name w:val="List Continue 3"/>
    <w:basedOn w:val="Normal"/>
    <w:semiHidden/>
    <w:rsid w:val="003456FD"/>
    <w:pPr>
      <w:ind w:left="849"/>
    </w:pPr>
  </w:style>
  <w:style w:type="paragraph" w:styleId="ListContinue4">
    <w:name w:val="List Continue 4"/>
    <w:basedOn w:val="Normal"/>
    <w:semiHidden/>
    <w:rsid w:val="003456FD"/>
    <w:pPr>
      <w:ind w:left="1132"/>
    </w:pPr>
  </w:style>
  <w:style w:type="paragraph" w:styleId="ListContinue5">
    <w:name w:val="List Continue 5"/>
    <w:basedOn w:val="Normal"/>
    <w:semiHidden/>
    <w:rsid w:val="003456FD"/>
    <w:pPr>
      <w:ind w:left="1415"/>
    </w:pPr>
  </w:style>
  <w:style w:type="paragraph" w:styleId="ListNumber">
    <w:name w:val="List Number"/>
    <w:basedOn w:val="Normal"/>
    <w:semiHidden/>
    <w:rsid w:val="003456FD"/>
    <w:pPr>
      <w:numPr>
        <w:numId w:val="7"/>
      </w:numPr>
    </w:pPr>
  </w:style>
  <w:style w:type="paragraph" w:styleId="ListNumber2">
    <w:name w:val="List Number 2"/>
    <w:basedOn w:val="Normal"/>
    <w:semiHidden/>
    <w:rsid w:val="003456FD"/>
    <w:pPr>
      <w:numPr>
        <w:numId w:val="8"/>
      </w:numPr>
    </w:pPr>
  </w:style>
  <w:style w:type="paragraph" w:styleId="ListNumber3">
    <w:name w:val="List Number 3"/>
    <w:basedOn w:val="Normal"/>
    <w:semiHidden/>
    <w:rsid w:val="003456FD"/>
    <w:pPr>
      <w:numPr>
        <w:numId w:val="9"/>
      </w:numPr>
    </w:pPr>
  </w:style>
  <w:style w:type="paragraph" w:styleId="ListNumber4">
    <w:name w:val="List Number 4"/>
    <w:basedOn w:val="Normal"/>
    <w:semiHidden/>
    <w:rsid w:val="003456FD"/>
    <w:pPr>
      <w:numPr>
        <w:numId w:val="10"/>
      </w:numPr>
    </w:pPr>
  </w:style>
  <w:style w:type="paragraph" w:styleId="ListNumber5">
    <w:name w:val="List Number 5"/>
    <w:basedOn w:val="Normal"/>
    <w:semiHidden/>
    <w:rsid w:val="003456FD"/>
    <w:pPr>
      <w:numPr>
        <w:numId w:val="11"/>
      </w:numPr>
    </w:pPr>
  </w:style>
  <w:style w:type="paragraph" w:styleId="MacroText">
    <w:name w:val="macro"/>
    <w:semiHidden/>
    <w:rsid w:val="003456FD"/>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hAnsi="Courier New" w:cs="Courier New"/>
      <w:lang w:eastAsia="en-US"/>
    </w:rPr>
  </w:style>
  <w:style w:type="paragraph" w:styleId="MessageHeader">
    <w:name w:val="Message Header"/>
    <w:basedOn w:val="Normal"/>
    <w:semiHidden/>
    <w:rsid w:val="003456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styleId="CommentReference">
    <w:name w:val="annotation reference"/>
    <w:basedOn w:val="DefaultParagraphFont"/>
    <w:semiHidden/>
    <w:rsid w:val="003456FD"/>
    <w:rPr>
      <w:sz w:val="16"/>
      <w:szCs w:val="16"/>
    </w:rPr>
  </w:style>
  <w:style w:type="character" w:customStyle="1" w:styleId="bold1">
    <w:name w:val="bold1"/>
    <w:basedOn w:val="DefaultParagraphFont"/>
    <w:semiHidden/>
    <w:rsid w:val="003456FD"/>
    <w:rPr>
      <w:rFonts w:ascii="Geneva" w:hAnsi="Geneva" w:hint="default"/>
      <w:b/>
      <w:bCs/>
      <w:sz w:val="18"/>
      <w:szCs w:val="18"/>
    </w:rPr>
  </w:style>
  <w:style w:type="character" w:styleId="FootnoteReference">
    <w:name w:val="footnote reference"/>
    <w:basedOn w:val="DefaultParagraphFont"/>
    <w:semiHidden/>
    <w:rsid w:val="003456FD"/>
    <w:rPr>
      <w:vertAlign w:val="superscript"/>
    </w:rPr>
  </w:style>
  <w:style w:type="character" w:customStyle="1" w:styleId="Heading1Char">
    <w:name w:val="Heading 1 Char"/>
    <w:basedOn w:val="DefaultParagraphFont"/>
    <w:link w:val="Heading1"/>
    <w:rsid w:val="00FB670E"/>
    <w:rPr>
      <w:rFonts w:ascii="Arial" w:hAnsi="Arial"/>
      <w:b/>
      <w:caps/>
      <w:kern w:val="28"/>
      <w:sz w:val="30"/>
      <w:lang w:eastAsia="en-US"/>
    </w:rPr>
  </w:style>
  <w:style w:type="character" w:customStyle="1" w:styleId="Heading2Char">
    <w:name w:val="Heading 2 Char"/>
    <w:basedOn w:val="DefaultParagraphFont"/>
    <w:link w:val="Heading2"/>
    <w:rsid w:val="00FB670E"/>
    <w:rPr>
      <w:rFonts w:ascii="Arial" w:hAnsi="Arial"/>
      <w:b/>
      <w:i/>
      <w:sz w:val="28"/>
      <w:lang w:eastAsia="en-US"/>
    </w:rPr>
  </w:style>
  <w:style w:type="character" w:styleId="Emphasis">
    <w:name w:val="Emphasis"/>
    <w:basedOn w:val="DefaultParagraphFont"/>
    <w:uiPriority w:val="20"/>
    <w:qFormat/>
    <w:rsid w:val="00DE5BA8"/>
    <w:rPr>
      <w:i/>
      <w:iCs/>
    </w:rPr>
  </w:style>
  <w:style w:type="paragraph" w:customStyle="1" w:styleId="Title2">
    <w:name w:val="Title2"/>
    <w:basedOn w:val="Normal"/>
    <w:next w:val="Normal"/>
    <w:rsid w:val="00F6390C"/>
    <w:pPr>
      <w:keepNext/>
      <w:spacing w:after="240"/>
      <w:ind w:left="0"/>
      <w:jc w:val="center"/>
    </w:pPr>
    <w:rPr>
      <w:b/>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FD"/>
    <w:pPr>
      <w:spacing w:after="120" w:line="300" w:lineRule="atLeast"/>
      <w:ind w:left="360"/>
    </w:pPr>
    <w:rPr>
      <w:rFonts w:ascii="Arial" w:hAnsi="Arial"/>
      <w:sz w:val="24"/>
      <w:lang w:eastAsia="en-US"/>
    </w:rPr>
  </w:style>
  <w:style w:type="paragraph" w:styleId="Heading1">
    <w:name w:val="heading 1"/>
    <w:basedOn w:val="Normal"/>
    <w:next w:val="Normal"/>
    <w:link w:val="Heading1Char"/>
    <w:qFormat/>
    <w:rsid w:val="003456FD"/>
    <w:pPr>
      <w:keepNext/>
      <w:spacing w:before="120"/>
      <w:ind w:left="0"/>
      <w:outlineLvl w:val="0"/>
    </w:pPr>
    <w:rPr>
      <w:b/>
      <w:caps/>
      <w:kern w:val="28"/>
      <w:sz w:val="30"/>
    </w:rPr>
  </w:style>
  <w:style w:type="paragraph" w:styleId="Heading2">
    <w:name w:val="heading 2"/>
    <w:basedOn w:val="Normal"/>
    <w:next w:val="Normal"/>
    <w:link w:val="Heading2Char"/>
    <w:qFormat/>
    <w:rsid w:val="003456FD"/>
    <w:pPr>
      <w:keepNext/>
      <w:spacing w:before="120"/>
      <w:ind w:left="0"/>
      <w:outlineLvl w:val="1"/>
    </w:pPr>
    <w:rPr>
      <w:b/>
      <w:i/>
      <w:sz w:val="28"/>
    </w:rPr>
  </w:style>
  <w:style w:type="paragraph" w:styleId="Heading3">
    <w:name w:val="heading 3"/>
    <w:basedOn w:val="Normal"/>
    <w:next w:val="Normal"/>
    <w:qFormat/>
    <w:rsid w:val="003456FD"/>
    <w:pPr>
      <w:keepNext/>
      <w:spacing w:before="120"/>
      <w:ind w:left="0"/>
      <w:outlineLvl w:val="2"/>
    </w:pPr>
    <w:rPr>
      <w:b/>
      <w:sz w:val="26"/>
    </w:rPr>
  </w:style>
  <w:style w:type="paragraph" w:styleId="Heading4">
    <w:name w:val="heading 4"/>
    <w:basedOn w:val="Normal"/>
    <w:next w:val="Normal"/>
    <w:qFormat/>
    <w:rsid w:val="003456F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456FD"/>
    <w:pPr>
      <w:spacing w:before="240" w:after="60"/>
      <w:outlineLvl w:val="4"/>
    </w:pPr>
    <w:rPr>
      <w:b/>
      <w:bCs/>
      <w:i/>
      <w:iCs/>
      <w:sz w:val="26"/>
      <w:szCs w:val="26"/>
    </w:rPr>
  </w:style>
  <w:style w:type="paragraph" w:styleId="Heading6">
    <w:name w:val="heading 6"/>
    <w:basedOn w:val="Normal"/>
    <w:next w:val="Normal"/>
    <w:qFormat/>
    <w:rsid w:val="003456FD"/>
    <w:pPr>
      <w:spacing w:before="240" w:after="60"/>
      <w:outlineLvl w:val="5"/>
    </w:pPr>
    <w:rPr>
      <w:rFonts w:ascii="Times New Roman" w:hAnsi="Times New Roman"/>
      <w:b/>
      <w:bCs/>
      <w:sz w:val="22"/>
      <w:szCs w:val="22"/>
    </w:rPr>
  </w:style>
  <w:style w:type="paragraph" w:styleId="Heading7">
    <w:name w:val="heading 7"/>
    <w:basedOn w:val="Normal"/>
    <w:next w:val="Normal"/>
    <w:qFormat/>
    <w:rsid w:val="003456FD"/>
    <w:pPr>
      <w:spacing w:before="240" w:after="60"/>
      <w:outlineLvl w:val="6"/>
    </w:pPr>
    <w:rPr>
      <w:rFonts w:ascii="Times New Roman" w:hAnsi="Times New Roman"/>
      <w:szCs w:val="24"/>
    </w:rPr>
  </w:style>
  <w:style w:type="paragraph" w:styleId="Heading8">
    <w:name w:val="heading 8"/>
    <w:basedOn w:val="Normal"/>
    <w:next w:val="Normal"/>
    <w:qFormat/>
    <w:rsid w:val="003456FD"/>
    <w:pPr>
      <w:spacing w:before="240" w:after="60"/>
      <w:outlineLvl w:val="7"/>
    </w:pPr>
    <w:rPr>
      <w:rFonts w:ascii="Times New Roman" w:hAnsi="Times New Roman"/>
      <w:i/>
      <w:iCs/>
      <w:szCs w:val="24"/>
    </w:rPr>
  </w:style>
  <w:style w:type="paragraph" w:styleId="Heading9">
    <w:name w:val="heading 9"/>
    <w:basedOn w:val="Normal"/>
    <w:next w:val="Normal"/>
    <w:qFormat/>
    <w:rsid w:val="003456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4C7"/>
    <w:pPr>
      <w:tabs>
        <w:tab w:val="right" w:pos="9000"/>
      </w:tabs>
      <w:ind w:left="0"/>
    </w:pPr>
    <w:rPr>
      <w:i/>
      <w:sz w:val="18"/>
    </w:rPr>
  </w:style>
  <w:style w:type="paragraph" w:customStyle="1" w:styleId="Titlepage1">
    <w:name w:val="Title (page 1)"/>
    <w:basedOn w:val="Normal"/>
    <w:next w:val="Normal"/>
    <w:autoRedefine/>
    <w:rsid w:val="003456FD"/>
    <w:pPr>
      <w:keepNext/>
      <w:ind w:left="0"/>
      <w:jc w:val="center"/>
      <w:outlineLvl w:val="0"/>
    </w:pPr>
    <w:rPr>
      <w:b/>
      <w:sz w:val="44"/>
    </w:rPr>
  </w:style>
  <w:style w:type="character" w:styleId="PageNumber">
    <w:name w:val="page number"/>
    <w:basedOn w:val="DefaultParagraphFont"/>
    <w:rsid w:val="003456FD"/>
    <w:rPr>
      <w:rFonts w:ascii="Arial" w:hAnsi="Arial"/>
      <w:sz w:val="18"/>
    </w:rPr>
  </w:style>
  <w:style w:type="paragraph" w:styleId="Footer">
    <w:name w:val="footer"/>
    <w:basedOn w:val="Normal"/>
    <w:rsid w:val="009064C7"/>
    <w:pPr>
      <w:tabs>
        <w:tab w:val="center" w:pos="4507"/>
        <w:tab w:val="right" w:pos="9000"/>
      </w:tabs>
      <w:ind w:left="0"/>
    </w:pPr>
    <w:rPr>
      <w:i/>
      <w:sz w:val="18"/>
    </w:rPr>
  </w:style>
  <w:style w:type="paragraph" w:customStyle="1" w:styleId="Description">
    <w:name w:val="Description"/>
    <w:basedOn w:val="Normal"/>
    <w:rsid w:val="003456FD"/>
    <w:pPr>
      <w:spacing w:after="960" w:line="240" w:lineRule="auto"/>
      <w:ind w:left="1440"/>
    </w:pPr>
    <w:rPr>
      <w:i/>
      <w:sz w:val="32"/>
    </w:rPr>
  </w:style>
  <w:style w:type="paragraph" w:styleId="TOC1">
    <w:name w:val="toc 1"/>
    <w:basedOn w:val="Normal"/>
    <w:next w:val="Normal"/>
    <w:uiPriority w:val="39"/>
    <w:rsid w:val="003456FD"/>
    <w:pPr>
      <w:tabs>
        <w:tab w:val="right" w:leader="dot" w:pos="8640"/>
      </w:tabs>
      <w:spacing w:before="60" w:after="0" w:line="240" w:lineRule="auto"/>
      <w:ind w:left="720"/>
    </w:pPr>
    <w:rPr>
      <w:bCs/>
      <w:szCs w:val="24"/>
    </w:rPr>
  </w:style>
  <w:style w:type="paragraph" w:styleId="TOC2">
    <w:name w:val="toc 2"/>
    <w:basedOn w:val="Normal"/>
    <w:next w:val="Normal"/>
    <w:uiPriority w:val="39"/>
    <w:rsid w:val="003456FD"/>
    <w:pPr>
      <w:tabs>
        <w:tab w:val="right" w:leader="dot" w:pos="8640"/>
      </w:tabs>
      <w:spacing w:before="60" w:after="0" w:line="240" w:lineRule="auto"/>
      <w:ind w:left="1080"/>
    </w:pPr>
    <w:rPr>
      <w:szCs w:val="24"/>
    </w:rPr>
  </w:style>
  <w:style w:type="paragraph" w:styleId="TOC3">
    <w:name w:val="toc 3"/>
    <w:basedOn w:val="Normal"/>
    <w:next w:val="Normal"/>
    <w:uiPriority w:val="39"/>
    <w:rsid w:val="003456FD"/>
    <w:pPr>
      <w:tabs>
        <w:tab w:val="right" w:leader="dot" w:pos="8640"/>
      </w:tabs>
      <w:spacing w:before="60" w:after="0" w:line="240" w:lineRule="auto"/>
      <w:ind w:left="1440"/>
    </w:pPr>
    <w:rPr>
      <w:iCs/>
      <w:szCs w:val="24"/>
    </w:rPr>
  </w:style>
  <w:style w:type="paragraph" w:customStyle="1" w:styleId="Bullet">
    <w:name w:val="Bullet"/>
    <w:basedOn w:val="Normal"/>
    <w:rsid w:val="003456FD"/>
    <w:pPr>
      <w:numPr>
        <w:numId w:val="1"/>
      </w:numPr>
    </w:pPr>
  </w:style>
  <w:style w:type="paragraph" w:customStyle="1" w:styleId="Numberedbullet">
    <w:name w:val="Numbered bullet"/>
    <w:basedOn w:val="Normal"/>
    <w:rsid w:val="003456FD"/>
    <w:pPr>
      <w:numPr>
        <w:numId w:val="12"/>
      </w:numPr>
    </w:pPr>
  </w:style>
  <w:style w:type="paragraph" w:styleId="NormalIndent">
    <w:name w:val="Normal Indent"/>
    <w:basedOn w:val="Normal"/>
    <w:rsid w:val="003456FD"/>
    <w:pPr>
      <w:ind w:left="720"/>
    </w:pPr>
  </w:style>
  <w:style w:type="character" w:styleId="Hyperlink">
    <w:name w:val="Hyperlink"/>
    <w:basedOn w:val="DefaultParagraphFont"/>
    <w:uiPriority w:val="99"/>
    <w:rsid w:val="003456FD"/>
    <w:rPr>
      <w:rFonts w:ascii="Arial" w:hAnsi="Arial"/>
      <w:i/>
      <w:color w:val="0000FF"/>
      <w:sz w:val="24"/>
      <w:u w:val="none"/>
    </w:rPr>
  </w:style>
  <w:style w:type="character" w:styleId="FollowedHyperlink">
    <w:name w:val="FollowedHyperlink"/>
    <w:basedOn w:val="DefaultParagraphFont"/>
    <w:rsid w:val="003456FD"/>
    <w:rPr>
      <w:rFonts w:ascii="Arial" w:hAnsi="Arial"/>
      <w:i/>
      <w:color w:val="0000FF"/>
      <w:u w:val="none"/>
    </w:rPr>
  </w:style>
  <w:style w:type="paragraph" w:customStyle="1" w:styleId="Note">
    <w:name w:val="Note:"/>
    <w:basedOn w:val="Normal"/>
    <w:rsid w:val="003456FD"/>
    <w:pPr>
      <w:ind w:left="1051" w:hanging="691"/>
    </w:pPr>
  </w:style>
  <w:style w:type="paragraph" w:customStyle="1" w:styleId="Titlecover">
    <w:name w:val="Title (cover)"/>
    <w:basedOn w:val="Normal"/>
    <w:autoRedefine/>
    <w:rsid w:val="003456FD"/>
    <w:pPr>
      <w:spacing w:before="440" w:after="440" w:line="240" w:lineRule="auto"/>
      <w:ind w:left="1440" w:right="576"/>
      <w:outlineLvl w:val="8"/>
    </w:pPr>
    <w:rPr>
      <w:sz w:val="72"/>
      <w:szCs w:val="72"/>
    </w:rPr>
  </w:style>
  <w:style w:type="paragraph" w:customStyle="1" w:styleId="CONTENTS">
    <w:name w:val="CONTENTS"/>
    <w:basedOn w:val="Normal"/>
    <w:next w:val="Normal"/>
    <w:rsid w:val="003456FD"/>
    <w:pPr>
      <w:jc w:val="center"/>
      <w:outlineLvl w:val="8"/>
    </w:pPr>
    <w:rPr>
      <w:rFonts w:cs="Arial"/>
      <w:b/>
      <w:bCs/>
      <w:caps/>
      <w:sz w:val="30"/>
      <w:szCs w:val="30"/>
    </w:rPr>
  </w:style>
  <w:style w:type="paragraph" w:customStyle="1" w:styleId="Hangingindent">
    <w:name w:val="Hanging indent"/>
    <w:basedOn w:val="Normal"/>
    <w:rsid w:val="003456FD"/>
    <w:pPr>
      <w:ind w:left="2880" w:hanging="2160"/>
    </w:pPr>
  </w:style>
  <w:style w:type="paragraph" w:customStyle="1" w:styleId="Copyrights">
    <w:name w:val="Copyrights"/>
    <w:basedOn w:val="Heading1"/>
    <w:rsid w:val="003456FD"/>
    <w:pPr>
      <w:spacing w:before="360"/>
      <w:jc w:val="center"/>
      <w:outlineLvl w:val="8"/>
    </w:pPr>
    <w:rPr>
      <w:bCs/>
      <w:szCs w:val="30"/>
    </w:rPr>
  </w:style>
  <w:style w:type="paragraph" w:styleId="EndnoteText">
    <w:name w:val="endnote text"/>
    <w:basedOn w:val="Normal"/>
    <w:semiHidden/>
    <w:rsid w:val="003456FD"/>
    <w:rPr>
      <w:sz w:val="20"/>
    </w:rPr>
  </w:style>
  <w:style w:type="paragraph" w:styleId="FootnoteText">
    <w:name w:val="footnote text"/>
    <w:basedOn w:val="Normal"/>
    <w:semiHidden/>
    <w:rsid w:val="003456FD"/>
    <w:rPr>
      <w:sz w:val="20"/>
    </w:rPr>
  </w:style>
  <w:style w:type="paragraph" w:styleId="NormalWeb">
    <w:name w:val="Normal (Web)"/>
    <w:basedOn w:val="Normal"/>
    <w:semiHidden/>
    <w:rsid w:val="003456FD"/>
    <w:pPr>
      <w:spacing w:before="100" w:beforeAutospacing="1" w:after="100" w:afterAutospacing="1" w:line="240" w:lineRule="auto"/>
      <w:ind w:left="0"/>
    </w:pPr>
    <w:rPr>
      <w:rFonts w:cs="Arial"/>
      <w:sz w:val="18"/>
      <w:szCs w:val="18"/>
    </w:rPr>
  </w:style>
  <w:style w:type="paragraph" w:styleId="NoteHeading">
    <w:name w:val="Note Heading"/>
    <w:basedOn w:val="Normal"/>
    <w:next w:val="Normal"/>
    <w:semiHidden/>
    <w:rsid w:val="003456FD"/>
  </w:style>
  <w:style w:type="paragraph" w:styleId="PlainText">
    <w:name w:val="Plain Text"/>
    <w:basedOn w:val="Normal"/>
    <w:semiHidden/>
    <w:rsid w:val="003456FD"/>
    <w:rPr>
      <w:rFonts w:ascii="Courier New" w:hAnsi="Courier New" w:cs="Courier New"/>
      <w:sz w:val="20"/>
    </w:rPr>
  </w:style>
  <w:style w:type="paragraph" w:styleId="Salutation">
    <w:name w:val="Salutation"/>
    <w:basedOn w:val="Normal"/>
    <w:next w:val="Normal"/>
    <w:semiHidden/>
    <w:rsid w:val="003456FD"/>
  </w:style>
  <w:style w:type="paragraph" w:styleId="Signature">
    <w:name w:val="Signature"/>
    <w:basedOn w:val="Normal"/>
    <w:semiHidden/>
    <w:rsid w:val="003456FD"/>
    <w:pPr>
      <w:ind w:left="4252"/>
    </w:pPr>
  </w:style>
  <w:style w:type="paragraph" w:styleId="Subtitle">
    <w:name w:val="Subtitle"/>
    <w:basedOn w:val="Normal"/>
    <w:qFormat/>
    <w:rsid w:val="003456FD"/>
    <w:pPr>
      <w:spacing w:after="60"/>
      <w:jc w:val="center"/>
      <w:outlineLvl w:val="1"/>
    </w:pPr>
    <w:rPr>
      <w:rFonts w:cs="Arial"/>
      <w:szCs w:val="24"/>
    </w:rPr>
  </w:style>
  <w:style w:type="paragraph" w:styleId="TableofAuthorities">
    <w:name w:val="table of authorities"/>
    <w:basedOn w:val="Normal"/>
    <w:next w:val="Normal"/>
    <w:semiHidden/>
    <w:rsid w:val="003456FD"/>
    <w:pPr>
      <w:ind w:left="240" w:hanging="240"/>
    </w:pPr>
  </w:style>
  <w:style w:type="paragraph" w:styleId="TableofFigures">
    <w:name w:val="table of figures"/>
    <w:basedOn w:val="Normal"/>
    <w:next w:val="Normal"/>
    <w:semiHidden/>
    <w:rsid w:val="003456FD"/>
    <w:pPr>
      <w:ind w:left="0"/>
    </w:pPr>
  </w:style>
  <w:style w:type="paragraph" w:styleId="Title">
    <w:name w:val="Title"/>
    <w:basedOn w:val="Normal"/>
    <w:qFormat/>
    <w:rsid w:val="003456FD"/>
    <w:pPr>
      <w:spacing w:before="240" w:after="60"/>
      <w:jc w:val="center"/>
      <w:outlineLvl w:val="0"/>
    </w:pPr>
    <w:rPr>
      <w:rFonts w:cs="Arial"/>
      <w:b/>
      <w:bCs/>
      <w:kern w:val="28"/>
      <w:sz w:val="32"/>
      <w:szCs w:val="32"/>
    </w:rPr>
  </w:style>
  <w:style w:type="paragraph" w:styleId="TOAHeading">
    <w:name w:val="toa heading"/>
    <w:basedOn w:val="Normal"/>
    <w:next w:val="Normal"/>
    <w:semiHidden/>
    <w:rsid w:val="003456FD"/>
    <w:pPr>
      <w:spacing w:before="120"/>
    </w:pPr>
    <w:rPr>
      <w:rFonts w:cs="Arial"/>
      <w:b/>
      <w:bCs/>
      <w:szCs w:val="24"/>
    </w:rPr>
  </w:style>
  <w:style w:type="paragraph" w:styleId="TOC4">
    <w:name w:val="toc 4"/>
    <w:basedOn w:val="Normal"/>
    <w:next w:val="Normal"/>
    <w:autoRedefine/>
    <w:uiPriority w:val="39"/>
    <w:rsid w:val="003456FD"/>
    <w:pPr>
      <w:ind w:left="720"/>
    </w:pPr>
  </w:style>
  <w:style w:type="paragraph" w:styleId="TOC5">
    <w:name w:val="toc 5"/>
    <w:basedOn w:val="Normal"/>
    <w:next w:val="Normal"/>
    <w:autoRedefine/>
    <w:uiPriority w:val="39"/>
    <w:rsid w:val="003456FD"/>
    <w:pPr>
      <w:ind w:left="960"/>
    </w:pPr>
  </w:style>
  <w:style w:type="paragraph" w:styleId="TOC6">
    <w:name w:val="toc 6"/>
    <w:basedOn w:val="Normal"/>
    <w:next w:val="Normal"/>
    <w:autoRedefine/>
    <w:uiPriority w:val="39"/>
    <w:rsid w:val="003456FD"/>
    <w:pPr>
      <w:ind w:left="1200"/>
    </w:pPr>
  </w:style>
  <w:style w:type="paragraph" w:styleId="TOC7">
    <w:name w:val="toc 7"/>
    <w:basedOn w:val="Normal"/>
    <w:next w:val="Normal"/>
    <w:autoRedefine/>
    <w:uiPriority w:val="39"/>
    <w:rsid w:val="003456FD"/>
    <w:pPr>
      <w:ind w:left="1440"/>
    </w:pPr>
  </w:style>
  <w:style w:type="paragraph" w:styleId="TOC8">
    <w:name w:val="toc 8"/>
    <w:basedOn w:val="Normal"/>
    <w:next w:val="Normal"/>
    <w:autoRedefine/>
    <w:uiPriority w:val="39"/>
    <w:rsid w:val="003456FD"/>
    <w:pPr>
      <w:ind w:left="1680"/>
    </w:pPr>
  </w:style>
  <w:style w:type="paragraph" w:styleId="TOC9">
    <w:name w:val="toc 9"/>
    <w:basedOn w:val="Normal"/>
    <w:next w:val="Normal"/>
    <w:autoRedefine/>
    <w:uiPriority w:val="39"/>
    <w:rsid w:val="003456FD"/>
    <w:pPr>
      <w:ind w:left="1920"/>
    </w:pPr>
  </w:style>
  <w:style w:type="paragraph" w:customStyle="1" w:styleId="QuickReftext">
    <w:name w:val="Quick Ref text"/>
    <w:basedOn w:val="Normal"/>
    <w:semiHidden/>
    <w:rsid w:val="003456FD"/>
    <w:pPr>
      <w:spacing w:before="240" w:after="60" w:line="240" w:lineRule="auto"/>
      <w:ind w:left="0"/>
    </w:pPr>
    <w:rPr>
      <w:rFonts w:ascii="Franklin Gothic Book" w:hAnsi="Franklin Gothic Book"/>
      <w:sz w:val="20"/>
      <w:lang w:val="en-US"/>
    </w:rPr>
  </w:style>
  <w:style w:type="table" w:styleId="TableGrid">
    <w:name w:val="Table Grid"/>
    <w:basedOn w:val="TableNormal"/>
    <w:semiHidden/>
    <w:rsid w:val="003456FD"/>
    <w:pPr>
      <w:spacing w:after="120" w:line="300" w:lineRule="atLeast"/>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
    <w:name w:val="Tes"/>
    <w:next w:val="Normal"/>
    <w:semiHidden/>
    <w:rsid w:val="003456FD"/>
    <w:pPr>
      <w:numPr>
        <w:numId w:val="13"/>
      </w:numPr>
      <w:spacing w:line="160" w:lineRule="exact"/>
      <w:jc w:val="right"/>
    </w:pPr>
    <w:rPr>
      <w:sz w:val="12"/>
      <w:lang w:val="en-US" w:eastAsia="en-US"/>
    </w:rPr>
  </w:style>
  <w:style w:type="paragraph" w:customStyle="1" w:styleId="Title1">
    <w:name w:val="Title1"/>
    <w:basedOn w:val="Normal"/>
    <w:next w:val="Normal"/>
    <w:semiHidden/>
    <w:rsid w:val="003456FD"/>
    <w:pPr>
      <w:keepNext/>
      <w:spacing w:after="240"/>
      <w:ind w:left="0"/>
      <w:jc w:val="center"/>
    </w:pPr>
    <w:rPr>
      <w:b/>
      <w:sz w:val="44"/>
    </w:rPr>
  </w:style>
  <w:style w:type="paragraph" w:styleId="BalloonText">
    <w:name w:val="Balloon Text"/>
    <w:basedOn w:val="Normal"/>
    <w:semiHidden/>
    <w:rsid w:val="003456FD"/>
    <w:rPr>
      <w:rFonts w:ascii="Tahoma" w:hAnsi="Tahoma" w:cs="Tahoma"/>
      <w:sz w:val="16"/>
      <w:szCs w:val="16"/>
    </w:rPr>
  </w:style>
  <w:style w:type="paragraph" w:styleId="BlockText">
    <w:name w:val="Block Text"/>
    <w:basedOn w:val="Normal"/>
    <w:semiHidden/>
    <w:rsid w:val="003456FD"/>
    <w:pPr>
      <w:ind w:left="1440" w:right="1440"/>
    </w:pPr>
  </w:style>
  <w:style w:type="paragraph" w:styleId="BodyText">
    <w:name w:val="Body Text"/>
    <w:basedOn w:val="Normal"/>
    <w:semiHidden/>
    <w:rsid w:val="003456FD"/>
  </w:style>
  <w:style w:type="paragraph" w:styleId="BodyText2">
    <w:name w:val="Body Text 2"/>
    <w:basedOn w:val="Normal"/>
    <w:semiHidden/>
    <w:rsid w:val="003456FD"/>
    <w:pPr>
      <w:spacing w:line="480" w:lineRule="auto"/>
    </w:pPr>
  </w:style>
  <w:style w:type="paragraph" w:styleId="BodyText3">
    <w:name w:val="Body Text 3"/>
    <w:basedOn w:val="Normal"/>
    <w:semiHidden/>
    <w:rsid w:val="003456FD"/>
    <w:rPr>
      <w:sz w:val="16"/>
      <w:szCs w:val="16"/>
    </w:rPr>
  </w:style>
  <w:style w:type="paragraph" w:styleId="BodyTextFirstIndent">
    <w:name w:val="Body Text First Indent"/>
    <w:basedOn w:val="BodyText"/>
    <w:semiHidden/>
    <w:rsid w:val="003456FD"/>
    <w:pPr>
      <w:ind w:firstLine="210"/>
    </w:pPr>
  </w:style>
  <w:style w:type="paragraph" w:styleId="BodyTextIndent">
    <w:name w:val="Body Text Indent"/>
    <w:basedOn w:val="Normal"/>
    <w:semiHidden/>
    <w:rsid w:val="003456FD"/>
    <w:pPr>
      <w:ind w:left="283"/>
    </w:pPr>
  </w:style>
  <w:style w:type="paragraph" w:styleId="BodyTextFirstIndent2">
    <w:name w:val="Body Text First Indent 2"/>
    <w:basedOn w:val="BodyTextIndent"/>
    <w:semiHidden/>
    <w:rsid w:val="003456FD"/>
    <w:pPr>
      <w:ind w:firstLine="210"/>
    </w:pPr>
  </w:style>
  <w:style w:type="paragraph" w:styleId="BodyTextIndent2">
    <w:name w:val="Body Text Indent 2"/>
    <w:basedOn w:val="Normal"/>
    <w:semiHidden/>
    <w:rsid w:val="003456FD"/>
    <w:pPr>
      <w:spacing w:line="480" w:lineRule="auto"/>
      <w:ind w:left="283"/>
    </w:pPr>
  </w:style>
  <w:style w:type="paragraph" w:styleId="BodyTextIndent3">
    <w:name w:val="Body Text Indent 3"/>
    <w:basedOn w:val="Normal"/>
    <w:semiHidden/>
    <w:rsid w:val="003456FD"/>
    <w:rPr>
      <w:rFonts w:ascii="Times New Roman" w:hAnsi="Times New Roman"/>
    </w:rPr>
  </w:style>
  <w:style w:type="paragraph" w:styleId="Caption">
    <w:name w:val="caption"/>
    <w:basedOn w:val="Normal"/>
    <w:next w:val="Normal"/>
    <w:qFormat/>
    <w:rsid w:val="003456FD"/>
    <w:rPr>
      <w:b/>
      <w:bCs/>
      <w:sz w:val="20"/>
    </w:rPr>
  </w:style>
  <w:style w:type="paragraph" w:styleId="Closing">
    <w:name w:val="Closing"/>
    <w:basedOn w:val="Normal"/>
    <w:semiHidden/>
    <w:rsid w:val="003456FD"/>
    <w:pPr>
      <w:ind w:left="4252"/>
    </w:pPr>
  </w:style>
  <w:style w:type="paragraph" w:styleId="CommentText">
    <w:name w:val="annotation text"/>
    <w:basedOn w:val="Normal"/>
    <w:semiHidden/>
    <w:rsid w:val="003456FD"/>
    <w:rPr>
      <w:sz w:val="20"/>
    </w:rPr>
  </w:style>
  <w:style w:type="paragraph" w:styleId="CommentSubject">
    <w:name w:val="annotation subject"/>
    <w:basedOn w:val="CommentText"/>
    <w:next w:val="CommentText"/>
    <w:semiHidden/>
    <w:rsid w:val="003456FD"/>
    <w:rPr>
      <w:b/>
      <w:bCs/>
    </w:rPr>
  </w:style>
  <w:style w:type="paragraph" w:styleId="Date">
    <w:name w:val="Date"/>
    <w:basedOn w:val="Normal"/>
    <w:next w:val="Normal"/>
    <w:semiHidden/>
    <w:rsid w:val="003456FD"/>
  </w:style>
  <w:style w:type="paragraph" w:styleId="DocumentMap">
    <w:name w:val="Document Map"/>
    <w:basedOn w:val="Normal"/>
    <w:semiHidden/>
    <w:rsid w:val="003456FD"/>
    <w:pPr>
      <w:shd w:val="clear" w:color="auto" w:fill="000080"/>
    </w:pPr>
    <w:rPr>
      <w:rFonts w:ascii="Tahoma" w:hAnsi="Tahoma" w:cs="Tahoma"/>
    </w:rPr>
  </w:style>
  <w:style w:type="paragraph" w:styleId="E-mailSignature">
    <w:name w:val="E-mail Signature"/>
    <w:basedOn w:val="Normal"/>
    <w:semiHidden/>
    <w:rsid w:val="003456FD"/>
  </w:style>
  <w:style w:type="paragraph" w:styleId="EnvelopeAddress">
    <w:name w:val="envelope address"/>
    <w:basedOn w:val="Normal"/>
    <w:semiHidden/>
    <w:rsid w:val="003456F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456FD"/>
    <w:rPr>
      <w:rFonts w:cs="Arial"/>
      <w:sz w:val="20"/>
    </w:rPr>
  </w:style>
  <w:style w:type="paragraph" w:styleId="HTMLAddress">
    <w:name w:val="HTML Address"/>
    <w:basedOn w:val="Normal"/>
    <w:semiHidden/>
    <w:rsid w:val="003456FD"/>
    <w:rPr>
      <w:i/>
      <w:iCs/>
    </w:rPr>
  </w:style>
  <w:style w:type="paragraph" w:styleId="HTMLPreformatted">
    <w:name w:val="HTML Preformatted"/>
    <w:basedOn w:val="Normal"/>
    <w:semiHidden/>
    <w:rsid w:val="003456FD"/>
    <w:rPr>
      <w:rFonts w:ascii="Courier New" w:hAnsi="Courier New" w:cs="Courier New"/>
      <w:sz w:val="20"/>
    </w:rPr>
  </w:style>
  <w:style w:type="paragraph" w:styleId="Index1">
    <w:name w:val="index 1"/>
    <w:basedOn w:val="Normal"/>
    <w:next w:val="Normal"/>
    <w:autoRedefine/>
    <w:semiHidden/>
    <w:rsid w:val="003456FD"/>
    <w:pPr>
      <w:ind w:left="240" w:hanging="240"/>
    </w:pPr>
  </w:style>
  <w:style w:type="paragraph" w:styleId="Index2">
    <w:name w:val="index 2"/>
    <w:basedOn w:val="Normal"/>
    <w:next w:val="Normal"/>
    <w:autoRedefine/>
    <w:semiHidden/>
    <w:rsid w:val="003456FD"/>
    <w:pPr>
      <w:ind w:left="480" w:hanging="240"/>
    </w:pPr>
  </w:style>
  <w:style w:type="paragraph" w:styleId="Index3">
    <w:name w:val="index 3"/>
    <w:basedOn w:val="Normal"/>
    <w:next w:val="Normal"/>
    <w:autoRedefine/>
    <w:semiHidden/>
    <w:rsid w:val="003456FD"/>
    <w:pPr>
      <w:ind w:left="720" w:hanging="240"/>
    </w:pPr>
  </w:style>
  <w:style w:type="paragraph" w:styleId="Index4">
    <w:name w:val="index 4"/>
    <w:basedOn w:val="Normal"/>
    <w:next w:val="Normal"/>
    <w:autoRedefine/>
    <w:semiHidden/>
    <w:rsid w:val="003456FD"/>
    <w:pPr>
      <w:ind w:left="960" w:hanging="240"/>
    </w:pPr>
  </w:style>
  <w:style w:type="paragraph" w:styleId="Index5">
    <w:name w:val="index 5"/>
    <w:basedOn w:val="Normal"/>
    <w:next w:val="Normal"/>
    <w:autoRedefine/>
    <w:semiHidden/>
    <w:rsid w:val="003456FD"/>
    <w:pPr>
      <w:ind w:left="1200" w:hanging="240"/>
    </w:pPr>
  </w:style>
  <w:style w:type="paragraph" w:styleId="Index6">
    <w:name w:val="index 6"/>
    <w:basedOn w:val="Normal"/>
    <w:next w:val="Normal"/>
    <w:autoRedefine/>
    <w:semiHidden/>
    <w:rsid w:val="003456FD"/>
    <w:pPr>
      <w:ind w:left="1440" w:hanging="240"/>
    </w:pPr>
  </w:style>
  <w:style w:type="paragraph" w:styleId="Index7">
    <w:name w:val="index 7"/>
    <w:basedOn w:val="Normal"/>
    <w:next w:val="Normal"/>
    <w:autoRedefine/>
    <w:semiHidden/>
    <w:rsid w:val="003456FD"/>
    <w:pPr>
      <w:ind w:left="1680" w:hanging="240"/>
    </w:pPr>
  </w:style>
  <w:style w:type="paragraph" w:styleId="Index8">
    <w:name w:val="index 8"/>
    <w:basedOn w:val="Normal"/>
    <w:next w:val="Normal"/>
    <w:autoRedefine/>
    <w:semiHidden/>
    <w:rsid w:val="003456FD"/>
    <w:pPr>
      <w:ind w:left="1920" w:hanging="240"/>
    </w:pPr>
  </w:style>
  <w:style w:type="paragraph" w:styleId="Index9">
    <w:name w:val="index 9"/>
    <w:basedOn w:val="Normal"/>
    <w:next w:val="Normal"/>
    <w:autoRedefine/>
    <w:semiHidden/>
    <w:rsid w:val="003456FD"/>
    <w:pPr>
      <w:ind w:left="2160" w:hanging="240"/>
    </w:pPr>
  </w:style>
  <w:style w:type="paragraph" w:styleId="IndexHeading">
    <w:name w:val="index heading"/>
    <w:basedOn w:val="Normal"/>
    <w:next w:val="Index1"/>
    <w:semiHidden/>
    <w:rsid w:val="003456FD"/>
    <w:rPr>
      <w:rFonts w:cs="Arial"/>
      <w:b/>
      <w:bCs/>
    </w:rPr>
  </w:style>
  <w:style w:type="paragraph" w:styleId="List">
    <w:name w:val="List"/>
    <w:basedOn w:val="Normal"/>
    <w:semiHidden/>
    <w:rsid w:val="003456FD"/>
    <w:pPr>
      <w:ind w:left="283" w:hanging="283"/>
    </w:pPr>
  </w:style>
  <w:style w:type="paragraph" w:styleId="List2">
    <w:name w:val="List 2"/>
    <w:basedOn w:val="Normal"/>
    <w:semiHidden/>
    <w:rsid w:val="003456FD"/>
    <w:pPr>
      <w:ind w:left="566" w:hanging="283"/>
    </w:pPr>
  </w:style>
  <w:style w:type="paragraph" w:styleId="List3">
    <w:name w:val="List 3"/>
    <w:basedOn w:val="Normal"/>
    <w:semiHidden/>
    <w:rsid w:val="003456FD"/>
    <w:pPr>
      <w:ind w:left="849" w:hanging="283"/>
    </w:pPr>
  </w:style>
  <w:style w:type="paragraph" w:styleId="List4">
    <w:name w:val="List 4"/>
    <w:basedOn w:val="Normal"/>
    <w:semiHidden/>
    <w:rsid w:val="003456FD"/>
    <w:pPr>
      <w:ind w:left="1132" w:hanging="283"/>
    </w:pPr>
  </w:style>
  <w:style w:type="paragraph" w:styleId="List5">
    <w:name w:val="List 5"/>
    <w:basedOn w:val="Normal"/>
    <w:semiHidden/>
    <w:rsid w:val="003456FD"/>
    <w:pPr>
      <w:ind w:left="1415" w:hanging="283"/>
    </w:pPr>
  </w:style>
  <w:style w:type="paragraph" w:styleId="ListBullet">
    <w:name w:val="List Bullet"/>
    <w:basedOn w:val="Normal"/>
    <w:semiHidden/>
    <w:rsid w:val="003456FD"/>
    <w:pPr>
      <w:numPr>
        <w:numId w:val="2"/>
      </w:numPr>
    </w:pPr>
  </w:style>
  <w:style w:type="paragraph" w:styleId="ListBullet2">
    <w:name w:val="List Bullet 2"/>
    <w:basedOn w:val="Normal"/>
    <w:semiHidden/>
    <w:rsid w:val="003456FD"/>
    <w:pPr>
      <w:numPr>
        <w:numId w:val="3"/>
      </w:numPr>
    </w:pPr>
  </w:style>
  <w:style w:type="paragraph" w:styleId="ListBullet3">
    <w:name w:val="List Bullet 3"/>
    <w:basedOn w:val="Normal"/>
    <w:semiHidden/>
    <w:rsid w:val="003456FD"/>
    <w:pPr>
      <w:numPr>
        <w:numId w:val="4"/>
      </w:numPr>
    </w:pPr>
  </w:style>
  <w:style w:type="paragraph" w:styleId="ListBullet4">
    <w:name w:val="List Bullet 4"/>
    <w:basedOn w:val="Normal"/>
    <w:semiHidden/>
    <w:rsid w:val="003456FD"/>
    <w:pPr>
      <w:numPr>
        <w:numId w:val="5"/>
      </w:numPr>
    </w:pPr>
  </w:style>
  <w:style w:type="paragraph" w:styleId="ListBullet5">
    <w:name w:val="List Bullet 5"/>
    <w:basedOn w:val="Normal"/>
    <w:semiHidden/>
    <w:rsid w:val="003456FD"/>
    <w:pPr>
      <w:numPr>
        <w:numId w:val="6"/>
      </w:numPr>
    </w:pPr>
  </w:style>
  <w:style w:type="paragraph" w:styleId="ListContinue">
    <w:name w:val="List Continue"/>
    <w:basedOn w:val="Normal"/>
    <w:semiHidden/>
    <w:rsid w:val="003456FD"/>
    <w:pPr>
      <w:ind w:left="283"/>
    </w:pPr>
  </w:style>
  <w:style w:type="paragraph" w:styleId="ListContinue2">
    <w:name w:val="List Continue 2"/>
    <w:basedOn w:val="Normal"/>
    <w:semiHidden/>
    <w:rsid w:val="003456FD"/>
    <w:pPr>
      <w:ind w:left="566"/>
    </w:pPr>
  </w:style>
  <w:style w:type="paragraph" w:styleId="ListContinue3">
    <w:name w:val="List Continue 3"/>
    <w:basedOn w:val="Normal"/>
    <w:semiHidden/>
    <w:rsid w:val="003456FD"/>
    <w:pPr>
      <w:ind w:left="849"/>
    </w:pPr>
  </w:style>
  <w:style w:type="paragraph" w:styleId="ListContinue4">
    <w:name w:val="List Continue 4"/>
    <w:basedOn w:val="Normal"/>
    <w:semiHidden/>
    <w:rsid w:val="003456FD"/>
    <w:pPr>
      <w:ind w:left="1132"/>
    </w:pPr>
  </w:style>
  <w:style w:type="paragraph" w:styleId="ListContinue5">
    <w:name w:val="List Continue 5"/>
    <w:basedOn w:val="Normal"/>
    <w:semiHidden/>
    <w:rsid w:val="003456FD"/>
    <w:pPr>
      <w:ind w:left="1415"/>
    </w:pPr>
  </w:style>
  <w:style w:type="paragraph" w:styleId="ListNumber">
    <w:name w:val="List Number"/>
    <w:basedOn w:val="Normal"/>
    <w:semiHidden/>
    <w:rsid w:val="003456FD"/>
    <w:pPr>
      <w:numPr>
        <w:numId w:val="7"/>
      </w:numPr>
    </w:pPr>
  </w:style>
  <w:style w:type="paragraph" w:styleId="ListNumber2">
    <w:name w:val="List Number 2"/>
    <w:basedOn w:val="Normal"/>
    <w:semiHidden/>
    <w:rsid w:val="003456FD"/>
    <w:pPr>
      <w:numPr>
        <w:numId w:val="8"/>
      </w:numPr>
    </w:pPr>
  </w:style>
  <w:style w:type="paragraph" w:styleId="ListNumber3">
    <w:name w:val="List Number 3"/>
    <w:basedOn w:val="Normal"/>
    <w:semiHidden/>
    <w:rsid w:val="003456FD"/>
    <w:pPr>
      <w:numPr>
        <w:numId w:val="9"/>
      </w:numPr>
    </w:pPr>
  </w:style>
  <w:style w:type="paragraph" w:styleId="ListNumber4">
    <w:name w:val="List Number 4"/>
    <w:basedOn w:val="Normal"/>
    <w:semiHidden/>
    <w:rsid w:val="003456FD"/>
    <w:pPr>
      <w:numPr>
        <w:numId w:val="10"/>
      </w:numPr>
    </w:pPr>
  </w:style>
  <w:style w:type="paragraph" w:styleId="ListNumber5">
    <w:name w:val="List Number 5"/>
    <w:basedOn w:val="Normal"/>
    <w:semiHidden/>
    <w:rsid w:val="003456FD"/>
    <w:pPr>
      <w:numPr>
        <w:numId w:val="11"/>
      </w:numPr>
    </w:pPr>
  </w:style>
  <w:style w:type="paragraph" w:styleId="MacroText">
    <w:name w:val="macro"/>
    <w:semiHidden/>
    <w:rsid w:val="003456FD"/>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hAnsi="Courier New" w:cs="Courier New"/>
      <w:lang w:eastAsia="en-US"/>
    </w:rPr>
  </w:style>
  <w:style w:type="paragraph" w:styleId="MessageHeader">
    <w:name w:val="Message Header"/>
    <w:basedOn w:val="Normal"/>
    <w:semiHidden/>
    <w:rsid w:val="003456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styleId="CommentReference">
    <w:name w:val="annotation reference"/>
    <w:basedOn w:val="DefaultParagraphFont"/>
    <w:semiHidden/>
    <w:rsid w:val="003456FD"/>
    <w:rPr>
      <w:sz w:val="16"/>
      <w:szCs w:val="16"/>
    </w:rPr>
  </w:style>
  <w:style w:type="character" w:customStyle="1" w:styleId="bold1">
    <w:name w:val="bold1"/>
    <w:basedOn w:val="DefaultParagraphFont"/>
    <w:semiHidden/>
    <w:rsid w:val="003456FD"/>
    <w:rPr>
      <w:rFonts w:ascii="Geneva" w:hAnsi="Geneva" w:hint="default"/>
      <w:b/>
      <w:bCs/>
      <w:sz w:val="18"/>
      <w:szCs w:val="18"/>
    </w:rPr>
  </w:style>
  <w:style w:type="character" w:styleId="FootnoteReference">
    <w:name w:val="footnote reference"/>
    <w:basedOn w:val="DefaultParagraphFont"/>
    <w:semiHidden/>
    <w:rsid w:val="003456FD"/>
    <w:rPr>
      <w:vertAlign w:val="superscript"/>
    </w:rPr>
  </w:style>
  <w:style w:type="character" w:customStyle="1" w:styleId="Heading1Char">
    <w:name w:val="Heading 1 Char"/>
    <w:basedOn w:val="DefaultParagraphFont"/>
    <w:link w:val="Heading1"/>
    <w:rsid w:val="00FB670E"/>
    <w:rPr>
      <w:rFonts w:ascii="Arial" w:hAnsi="Arial"/>
      <w:b/>
      <w:caps/>
      <w:kern w:val="28"/>
      <w:sz w:val="30"/>
      <w:lang w:eastAsia="en-US"/>
    </w:rPr>
  </w:style>
  <w:style w:type="character" w:customStyle="1" w:styleId="Heading2Char">
    <w:name w:val="Heading 2 Char"/>
    <w:basedOn w:val="DefaultParagraphFont"/>
    <w:link w:val="Heading2"/>
    <w:rsid w:val="00FB670E"/>
    <w:rPr>
      <w:rFonts w:ascii="Arial" w:hAnsi="Arial"/>
      <w:b/>
      <w:i/>
      <w:sz w:val="28"/>
      <w:lang w:eastAsia="en-US"/>
    </w:rPr>
  </w:style>
  <w:style w:type="character" w:styleId="Emphasis">
    <w:name w:val="Emphasis"/>
    <w:basedOn w:val="DefaultParagraphFont"/>
    <w:uiPriority w:val="20"/>
    <w:qFormat/>
    <w:rsid w:val="00DE5BA8"/>
    <w:rPr>
      <w:i/>
      <w:iCs/>
    </w:rPr>
  </w:style>
  <w:style w:type="paragraph" w:customStyle="1" w:styleId="Title2">
    <w:name w:val="Title2"/>
    <w:basedOn w:val="Normal"/>
    <w:next w:val="Normal"/>
    <w:rsid w:val="00F6390C"/>
    <w:pPr>
      <w:keepNext/>
      <w:spacing w:after="240"/>
      <w:ind w:left="0"/>
      <w:jc w:val="center"/>
    </w:pPr>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5962">
      <w:bodyDiv w:val="1"/>
      <w:marLeft w:val="0"/>
      <w:marRight w:val="0"/>
      <w:marTop w:val="0"/>
      <w:marBottom w:val="0"/>
      <w:divBdr>
        <w:top w:val="none" w:sz="0" w:space="0" w:color="auto"/>
        <w:left w:val="none" w:sz="0" w:space="0" w:color="auto"/>
        <w:bottom w:val="none" w:sz="0" w:space="0" w:color="auto"/>
        <w:right w:val="none" w:sz="0" w:space="0" w:color="auto"/>
      </w:divBdr>
    </w:div>
    <w:div w:id="338654166">
      <w:bodyDiv w:val="1"/>
      <w:marLeft w:val="0"/>
      <w:marRight w:val="0"/>
      <w:marTop w:val="0"/>
      <w:marBottom w:val="0"/>
      <w:divBdr>
        <w:top w:val="none" w:sz="0" w:space="0" w:color="auto"/>
        <w:left w:val="none" w:sz="0" w:space="0" w:color="auto"/>
        <w:bottom w:val="none" w:sz="0" w:space="0" w:color="auto"/>
        <w:right w:val="none" w:sz="0" w:space="0" w:color="auto"/>
      </w:divBdr>
    </w:div>
    <w:div w:id="341903057">
      <w:bodyDiv w:val="1"/>
      <w:marLeft w:val="0"/>
      <w:marRight w:val="0"/>
      <w:marTop w:val="0"/>
      <w:marBottom w:val="0"/>
      <w:divBdr>
        <w:top w:val="none" w:sz="0" w:space="0" w:color="auto"/>
        <w:left w:val="none" w:sz="0" w:space="0" w:color="auto"/>
        <w:bottom w:val="none" w:sz="0" w:space="0" w:color="auto"/>
        <w:right w:val="none" w:sz="0" w:space="0" w:color="auto"/>
      </w:divBdr>
    </w:div>
    <w:div w:id="964240086">
      <w:bodyDiv w:val="1"/>
      <w:marLeft w:val="0"/>
      <w:marRight w:val="0"/>
      <w:marTop w:val="0"/>
      <w:marBottom w:val="0"/>
      <w:divBdr>
        <w:top w:val="none" w:sz="0" w:space="0" w:color="auto"/>
        <w:left w:val="none" w:sz="0" w:space="0" w:color="auto"/>
        <w:bottom w:val="none" w:sz="0" w:space="0" w:color="auto"/>
        <w:right w:val="none" w:sz="0" w:space="0" w:color="auto"/>
      </w:divBdr>
    </w:div>
    <w:div w:id="1025986456">
      <w:bodyDiv w:val="1"/>
      <w:marLeft w:val="0"/>
      <w:marRight w:val="0"/>
      <w:marTop w:val="0"/>
      <w:marBottom w:val="0"/>
      <w:divBdr>
        <w:top w:val="none" w:sz="0" w:space="0" w:color="auto"/>
        <w:left w:val="none" w:sz="0" w:space="0" w:color="auto"/>
        <w:bottom w:val="none" w:sz="0" w:space="0" w:color="auto"/>
        <w:right w:val="none" w:sz="0" w:space="0" w:color="auto"/>
      </w:divBdr>
    </w:div>
    <w:div w:id="1048988973">
      <w:bodyDiv w:val="1"/>
      <w:marLeft w:val="0"/>
      <w:marRight w:val="0"/>
      <w:marTop w:val="0"/>
      <w:marBottom w:val="0"/>
      <w:divBdr>
        <w:top w:val="none" w:sz="0" w:space="0" w:color="auto"/>
        <w:left w:val="none" w:sz="0" w:space="0" w:color="auto"/>
        <w:bottom w:val="none" w:sz="0" w:space="0" w:color="auto"/>
        <w:right w:val="none" w:sz="0" w:space="0" w:color="auto"/>
      </w:divBdr>
    </w:div>
    <w:div w:id="1291981546">
      <w:bodyDiv w:val="1"/>
      <w:marLeft w:val="0"/>
      <w:marRight w:val="0"/>
      <w:marTop w:val="0"/>
      <w:marBottom w:val="0"/>
      <w:divBdr>
        <w:top w:val="none" w:sz="0" w:space="0" w:color="auto"/>
        <w:left w:val="none" w:sz="0" w:space="0" w:color="auto"/>
        <w:bottom w:val="none" w:sz="0" w:space="0" w:color="auto"/>
        <w:right w:val="none" w:sz="0" w:space="0" w:color="auto"/>
      </w:divBdr>
    </w:div>
    <w:div w:id="1593124360">
      <w:bodyDiv w:val="1"/>
      <w:marLeft w:val="0"/>
      <w:marRight w:val="0"/>
      <w:marTop w:val="0"/>
      <w:marBottom w:val="0"/>
      <w:divBdr>
        <w:top w:val="none" w:sz="0" w:space="0" w:color="auto"/>
        <w:left w:val="none" w:sz="0" w:space="0" w:color="auto"/>
        <w:bottom w:val="none" w:sz="0" w:space="0" w:color="auto"/>
        <w:right w:val="none" w:sz="0" w:space="0" w:color="auto"/>
      </w:divBdr>
    </w:div>
    <w:div w:id="1683164227">
      <w:bodyDiv w:val="1"/>
      <w:marLeft w:val="0"/>
      <w:marRight w:val="0"/>
      <w:marTop w:val="0"/>
      <w:marBottom w:val="0"/>
      <w:divBdr>
        <w:top w:val="none" w:sz="0" w:space="0" w:color="auto"/>
        <w:left w:val="none" w:sz="0" w:space="0" w:color="auto"/>
        <w:bottom w:val="none" w:sz="0" w:space="0" w:color="auto"/>
        <w:right w:val="none" w:sz="0" w:space="0" w:color="auto"/>
      </w:divBdr>
    </w:div>
    <w:div w:id="1737826148">
      <w:bodyDiv w:val="1"/>
      <w:marLeft w:val="0"/>
      <w:marRight w:val="0"/>
      <w:marTop w:val="0"/>
      <w:marBottom w:val="0"/>
      <w:divBdr>
        <w:top w:val="none" w:sz="0" w:space="0" w:color="auto"/>
        <w:left w:val="none" w:sz="0" w:space="0" w:color="auto"/>
        <w:bottom w:val="none" w:sz="0" w:space="0" w:color="auto"/>
        <w:right w:val="none" w:sz="0" w:space="0" w:color="auto"/>
      </w:divBdr>
    </w:div>
    <w:div w:id="1747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ecial-collections@bradford.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d.ac.uk/library/special-collection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pecial-collections@bradford.ac.uk" TargetMode="External"/><Relationship Id="rId23" Type="http://schemas.openxmlformats.org/officeDocument/2006/relationships/footer" Target="footer4.xml"/><Relationship Id="rId10" Type="http://schemas.openxmlformats.org/officeDocument/2006/relationships/hyperlink" Target="mailto:special-collections@bradford.ac.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creativecommons.org/licenses/by-nc-nd/3.0/"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5AA9-2298-4A64-93AC-1D74E7BE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2740</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J.B. Priestley Archive, Interim Handlist</vt:lpstr>
    </vt:vector>
  </TitlesOfParts>
  <Company>University of Bradford</Company>
  <LinksUpToDate>false</LinksUpToDate>
  <CharactersWithSpaces>20010</CharactersWithSpaces>
  <SharedDoc>false</SharedDoc>
  <HLinks>
    <vt:vector size="582" baseType="variant">
      <vt:variant>
        <vt:i4>2031616</vt:i4>
      </vt:variant>
      <vt:variant>
        <vt:i4>570</vt:i4>
      </vt:variant>
      <vt:variant>
        <vt:i4>0</vt:i4>
      </vt:variant>
      <vt:variant>
        <vt:i4>5</vt:i4>
      </vt:variant>
      <vt:variant>
        <vt:lpwstr>http://www.bradford.ac.uk/library/special</vt:lpwstr>
      </vt:variant>
      <vt:variant>
        <vt:lpwstr/>
      </vt:variant>
      <vt:variant>
        <vt:i4>1835068</vt:i4>
      </vt:variant>
      <vt:variant>
        <vt:i4>563</vt:i4>
      </vt:variant>
      <vt:variant>
        <vt:i4>0</vt:i4>
      </vt:variant>
      <vt:variant>
        <vt:i4>5</vt:i4>
      </vt:variant>
      <vt:variant>
        <vt:lpwstr/>
      </vt:variant>
      <vt:variant>
        <vt:lpwstr>_Toc200964866</vt:lpwstr>
      </vt:variant>
      <vt:variant>
        <vt:i4>1835068</vt:i4>
      </vt:variant>
      <vt:variant>
        <vt:i4>557</vt:i4>
      </vt:variant>
      <vt:variant>
        <vt:i4>0</vt:i4>
      </vt:variant>
      <vt:variant>
        <vt:i4>5</vt:i4>
      </vt:variant>
      <vt:variant>
        <vt:lpwstr/>
      </vt:variant>
      <vt:variant>
        <vt:lpwstr>_Toc200964865</vt:lpwstr>
      </vt:variant>
      <vt:variant>
        <vt:i4>1835068</vt:i4>
      </vt:variant>
      <vt:variant>
        <vt:i4>551</vt:i4>
      </vt:variant>
      <vt:variant>
        <vt:i4>0</vt:i4>
      </vt:variant>
      <vt:variant>
        <vt:i4>5</vt:i4>
      </vt:variant>
      <vt:variant>
        <vt:lpwstr/>
      </vt:variant>
      <vt:variant>
        <vt:lpwstr>_Toc200964864</vt:lpwstr>
      </vt:variant>
      <vt:variant>
        <vt:i4>1835068</vt:i4>
      </vt:variant>
      <vt:variant>
        <vt:i4>545</vt:i4>
      </vt:variant>
      <vt:variant>
        <vt:i4>0</vt:i4>
      </vt:variant>
      <vt:variant>
        <vt:i4>5</vt:i4>
      </vt:variant>
      <vt:variant>
        <vt:lpwstr/>
      </vt:variant>
      <vt:variant>
        <vt:lpwstr>_Toc200964863</vt:lpwstr>
      </vt:variant>
      <vt:variant>
        <vt:i4>1835068</vt:i4>
      </vt:variant>
      <vt:variant>
        <vt:i4>539</vt:i4>
      </vt:variant>
      <vt:variant>
        <vt:i4>0</vt:i4>
      </vt:variant>
      <vt:variant>
        <vt:i4>5</vt:i4>
      </vt:variant>
      <vt:variant>
        <vt:lpwstr/>
      </vt:variant>
      <vt:variant>
        <vt:lpwstr>_Toc200964862</vt:lpwstr>
      </vt:variant>
      <vt:variant>
        <vt:i4>1835068</vt:i4>
      </vt:variant>
      <vt:variant>
        <vt:i4>533</vt:i4>
      </vt:variant>
      <vt:variant>
        <vt:i4>0</vt:i4>
      </vt:variant>
      <vt:variant>
        <vt:i4>5</vt:i4>
      </vt:variant>
      <vt:variant>
        <vt:lpwstr/>
      </vt:variant>
      <vt:variant>
        <vt:lpwstr>_Toc200964861</vt:lpwstr>
      </vt:variant>
      <vt:variant>
        <vt:i4>1835068</vt:i4>
      </vt:variant>
      <vt:variant>
        <vt:i4>527</vt:i4>
      </vt:variant>
      <vt:variant>
        <vt:i4>0</vt:i4>
      </vt:variant>
      <vt:variant>
        <vt:i4>5</vt:i4>
      </vt:variant>
      <vt:variant>
        <vt:lpwstr/>
      </vt:variant>
      <vt:variant>
        <vt:lpwstr>_Toc200964860</vt:lpwstr>
      </vt:variant>
      <vt:variant>
        <vt:i4>2031676</vt:i4>
      </vt:variant>
      <vt:variant>
        <vt:i4>521</vt:i4>
      </vt:variant>
      <vt:variant>
        <vt:i4>0</vt:i4>
      </vt:variant>
      <vt:variant>
        <vt:i4>5</vt:i4>
      </vt:variant>
      <vt:variant>
        <vt:lpwstr/>
      </vt:variant>
      <vt:variant>
        <vt:lpwstr>_Toc200964859</vt:lpwstr>
      </vt:variant>
      <vt:variant>
        <vt:i4>2031676</vt:i4>
      </vt:variant>
      <vt:variant>
        <vt:i4>515</vt:i4>
      </vt:variant>
      <vt:variant>
        <vt:i4>0</vt:i4>
      </vt:variant>
      <vt:variant>
        <vt:i4>5</vt:i4>
      </vt:variant>
      <vt:variant>
        <vt:lpwstr/>
      </vt:variant>
      <vt:variant>
        <vt:lpwstr>_Toc200964858</vt:lpwstr>
      </vt:variant>
      <vt:variant>
        <vt:i4>2031676</vt:i4>
      </vt:variant>
      <vt:variant>
        <vt:i4>509</vt:i4>
      </vt:variant>
      <vt:variant>
        <vt:i4>0</vt:i4>
      </vt:variant>
      <vt:variant>
        <vt:i4>5</vt:i4>
      </vt:variant>
      <vt:variant>
        <vt:lpwstr/>
      </vt:variant>
      <vt:variant>
        <vt:lpwstr>_Toc200964857</vt:lpwstr>
      </vt:variant>
      <vt:variant>
        <vt:i4>2031676</vt:i4>
      </vt:variant>
      <vt:variant>
        <vt:i4>503</vt:i4>
      </vt:variant>
      <vt:variant>
        <vt:i4>0</vt:i4>
      </vt:variant>
      <vt:variant>
        <vt:i4>5</vt:i4>
      </vt:variant>
      <vt:variant>
        <vt:lpwstr/>
      </vt:variant>
      <vt:variant>
        <vt:lpwstr>_Toc200964856</vt:lpwstr>
      </vt:variant>
      <vt:variant>
        <vt:i4>2031676</vt:i4>
      </vt:variant>
      <vt:variant>
        <vt:i4>497</vt:i4>
      </vt:variant>
      <vt:variant>
        <vt:i4>0</vt:i4>
      </vt:variant>
      <vt:variant>
        <vt:i4>5</vt:i4>
      </vt:variant>
      <vt:variant>
        <vt:lpwstr/>
      </vt:variant>
      <vt:variant>
        <vt:lpwstr>_Toc200964855</vt:lpwstr>
      </vt:variant>
      <vt:variant>
        <vt:i4>2031676</vt:i4>
      </vt:variant>
      <vt:variant>
        <vt:i4>491</vt:i4>
      </vt:variant>
      <vt:variant>
        <vt:i4>0</vt:i4>
      </vt:variant>
      <vt:variant>
        <vt:i4>5</vt:i4>
      </vt:variant>
      <vt:variant>
        <vt:lpwstr/>
      </vt:variant>
      <vt:variant>
        <vt:lpwstr>_Toc200964854</vt:lpwstr>
      </vt:variant>
      <vt:variant>
        <vt:i4>2031676</vt:i4>
      </vt:variant>
      <vt:variant>
        <vt:i4>485</vt:i4>
      </vt:variant>
      <vt:variant>
        <vt:i4>0</vt:i4>
      </vt:variant>
      <vt:variant>
        <vt:i4>5</vt:i4>
      </vt:variant>
      <vt:variant>
        <vt:lpwstr/>
      </vt:variant>
      <vt:variant>
        <vt:lpwstr>_Toc200964853</vt:lpwstr>
      </vt:variant>
      <vt:variant>
        <vt:i4>2031676</vt:i4>
      </vt:variant>
      <vt:variant>
        <vt:i4>479</vt:i4>
      </vt:variant>
      <vt:variant>
        <vt:i4>0</vt:i4>
      </vt:variant>
      <vt:variant>
        <vt:i4>5</vt:i4>
      </vt:variant>
      <vt:variant>
        <vt:lpwstr/>
      </vt:variant>
      <vt:variant>
        <vt:lpwstr>_Toc200964852</vt:lpwstr>
      </vt:variant>
      <vt:variant>
        <vt:i4>2031676</vt:i4>
      </vt:variant>
      <vt:variant>
        <vt:i4>473</vt:i4>
      </vt:variant>
      <vt:variant>
        <vt:i4>0</vt:i4>
      </vt:variant>
      <vt:variant>
        <vt:i4>5</vt:i4>
      </vt:variant>
      <vt:variant>
        <vt:lpwstr/>
      </vt:variant>
      <vt:variant>
        <vt:lpwstr>_Toc200964851</vt:lpwstr>
      </vt:variant>
      <vt:variant>
        <vt:i4>2031676</vt:i4>
      </vt:variant>
      <vt:variant>
        <vt:i4>467</vt:i4>
      </vt:variant>
      <vt:variant>
        <vt:i4>0</vt:i4>
      </vt:variant>
      <vt:variant>
        <vt:i4>5</vt:i4>
      </vt:variant>
      <vt:variant>
        <vt:lpwstr/>
      </vt:variant>
      <vt:variant>
        <vt:lpwstr>_Toc200964850</vt:lpwstr>
      </vt:variant>
      <vt:variant>
        <vt:i4>1966140</vt:i4>
      </vt:variant>
      <vt:variant>
        <vt:i4>461</vt:i4>
      </vt:variant>
      <vt:variant>
        <vt:i4>0</vt:i4>
      </vt:variant>
      <vt:variant>
        <vt:i4>5</vt:i4>
      </vt:variant>
      <vt:variant>
        <vt:lpwstr/>
      </vt:variant>
      <vt:variant>
        <vt:lpwstr>_Toc200964849</vt:lpwstr>
      </vt:variant>
      <vt:variant>
        <vt:i4>1966140</vt:i4>
      </vt:variant>
      <vt:variant>
        <vt:i4>455</vt:i4>
      </vt:variant>
      <vt:variant>
        <vt:i4>0</vt:i4>
      </vt:variant>
      <vt:variant>
        <vt:i4>5</vt:i4>
      </vt:variant>
      <vt:variant>
        <vt:lpwstr/>
      </vt:variant>
      <vt:variant>
        <vt:lpwstr>_Toc200964848</vt:lpwstr>
      </vt:variant>
      <vt:variant>
        <vt:i4>1966140</vt:i4>
      </vt:variant>
      <vt:variant>
        <vt:i4>449</vt:i4>
      </vt:variant>
      <vt:variant>
        <vt:i4>0</vt:i4>
      </vt:variant>
      <vt:variant>
        <vt:i4>5</vt:i4>
      </vt:variant>
      <vt:variant>
        <vt:lpwstr/>
      </vt:variant>
      <vt:variant>
        <vt:lpwstr>_Toc200964847</vt:lpwstr>
      </vt:variant>
      <vt:variant>
        <vt:i4>1966140</vt:i4>
      </vt:variant>
      <vt:variant>
        <vt:i4>443</vt:i4>
      </vt:variant>
      <vt:variant>
        <vt:i4>0</vt:i4>
      </vt:variant>
      <vt:variant>
        <vt:i4>5</vt:i4>
      </vt:variant>
      <vt:variant>
        <vt:lpwstr/>
      </vt:variant>
      <vt:variant>
        <vt:lpwstr>_Toc200964846</vt:lpwstr>
      </vt:variant>
      <vt:variant>
        <vt:i4>1966140</vt:i4>
      </vt:variant>
      <vt:variant>
        <vt:i4>437</vt:i4>
      </vt:variant>
      <vt:variant>
        <vt:i4>0</vt:i4>
      </vt:variant>
      <vt:variant>
        <vt:i4>5</vt:i4>
      </vt:variant>
      <vt:variant>
        <vt:lpwstr/>
      </vt:variant>
      <vt:variant>
        <vt:lpwstr>_Toc200964845</vt:lpwstr>
      </vt:variant>
      <vt:variant>
        <vt:i4>1966140</vt:i4>
      </vt:variant>
      <vt:variant>
        <vt:i4>431</vt:i4>
      </vt:variant>
      <vt:variant>
        <vt:i4>0</vt:i4>
      </vt:variant>
      <vt:variant>
        <vt:i4>5</vt:i4>
      </vt:variant>
      <vt:variant>
        <vt:lpwstr/>
      </vt:variant>
      <vt:variant>
        <vt:lpwstr>_Toc200964844</vt:lpwstr>
      </vt:variant>
      <vt:variant>
        <vt:i4>1966140</vt:i4>
      </vt:variant>
      <vt:variant>
        <vt:i4>425</vt:i4>
      </vt:variant>
      <vt:variant>
        <vt:i4>0</vt:i4>
      </vt:variant>
      <vt:variant>
        <vt:i4>5</vt:i4>
      </vt:variant>
      <vt:variant>
        <vt:lpwstr/>
      </vt:variant>
      <vt:variant>
        <vt:lpwstr>_Toc200964843</vt:lpwstr>
      </vt:variant>
      <vt:variant>
        <vt:i4>1966140</vt:i4>
      </vt:variant>
      <vt:variant>
        <vt:i4>419</vt:i4>
      </vt:variant>
      <vt:variant>
        <vt:i4>0</vt:i4>
      </vt:variant>
      <vt:variant>
        <vt:i4>5</vt:i4>
      </vt:variant>
      <vt:variant>
        <vt:lpwstr/>
      </vt:variant>
      <vt:variant>
        <vt:lpwstr>_Toc200964842</vt:lpwstr>
      </vt:variant>
      <vt:variant>
        <vt:i4>1966140</vt:i4>
      </vt:variant>
      <vt:variant>
        <vt:i4>413</vt:i4>
      </vt:variant>
      <vt:variant>
        <vt:i4>0</vt:i4>
      </vt:variant>
      <vt:variant>
        <vt:i4>5</vt:i4>
      </vt:variant>
      <vt:variant>
        <vt:lpwstr/>
      </vt:variant>
      <vt:variant>
        <vt:lpwstr>_Toc200964841</vt:lpwstr>
      </vt:variant>
      <vt:variant>
        <vt:i4>1966140</vt:i4>
      </vt:variant>
      <vt:variant>
        <vt:i4>407</vt:i4>
      </vt:variant>
      <vt:variant>
        <vt:i4>0</vt:i4>
      </vt:variant>
      <vt:variant>
        <vt:i4>5</vt:i4>
      </vt:variant>
      <vt:variant>
        <vt:lpwstr/>
      </vt:variant>
      <vt:variant>
        <vt:lpwstr>_Toc200964840</vt:lpwstr>
      </vt:variant>
      <vt:variant>
        <vt:i4>1638460</vt:i4>
      </vt:variant>
      <vt:variant>
        <vt:i4>401</vt:i4>
      </vt:variant>
      <vt:variant>
        <vt:i4>0</vt:i4>
      </vt:variant>
      <vt:variant>
        <vt:i4>5</vt:i4>
      </vt:variant>
      <vt:variant>
        <vt:lpwstr/>
      </vt:variant>
      <vt:variant>
        <vt:lpwstr>_Toc200964839</vt:lpwstr>
      </vt:variant>
      <vt:variant>
        <vt:i4>1638460</vt:i4>
      </vt:variant>
      <vt:variant>
        <vt:i4>395</vt:i4>
      </vt:variant>
      <vt:variant>
        <vt:i4>0</vt:i4>
      </vt:variant>
      <vt:variant>
        <vt:i4>5</vt:i4>
      </vt:variant>
      <vt:variant>
        <vt:lpwstr/>
      </vt:variant>
      <vt:variant>
        <vt:lpwstr>_Toc200964838</vt:lpwstr>
      </vt:variant>
      <vt:variant>
        <vt:i4>1638460</vt:i4>
      </vt:variant>
      <vt:variant>
        <vt:i4>389</vt:i4>
      </vt:variant>
      <vt:variant>
        <vt:i4>0</vt:i4>
      </vt:variant>
      <vt:variant>
        <vt:i4>5</vt:i4>
      </vt:variant>
      <vt:variant>
        <vt:lpwstr/>
      </vt:variant>
      <vt:variant>
        <vt:lpwstr>_Toc200964837</vt:lpwstr>
      </vt:variant>
      <vt:variant>
        <vt:i4>1638460</vt:i4>
      </vt:variant>
      <vt:variant>
        <vt:i4>383</vt:i4>
      </vt:variant>
      <vt:variant>
        <vt:i4>0</vt:i4>
      </vt:variant>
      <vt:variant>
        <vt:i4>5</vt:i4>
      </vt:variant>
      <vt:variant>
        <vt:lpwstr/>
      </vt:variant>
      <vt:variant>
        <vt:lpwstr>_Toc200964836</vt:lpwstr>
      </vt:variant>
      <vt:variant>
        <vt:i4>1638460</vt:i4>
      </vt:variant>
      <vt:variant>
        <vt:i4>377</vt:i4>
      </vt:variant>
      <vt:variant>
        <vt:i4>0</vt:i4>
      </vt:variant>
      <vt:variant>
        <vt:i4>5</vt:i4>
      </vt:variant>
      <vt:variant>
        <vt:lpwstr/>
      </vt:variant>
      <vt:variant>
        <vt:lpwstr>_Toc200964835</vt:lpwstr>
      </vt:variant>
      <vt:variant>
        <vt:i4>1638460</vt:i4>
      </vt:variant>
      <vt:variant>
        <vt:i4>371</vt:i4>
      </vt:variant>
      <vt:variant>
        <vt:i4>0</vt:i4>
      </vt:variant>
      <vt:variant>
        <vt:i4>5</vt:i4>
      </vt:variant>
      <vt:variant>
        <vt:lpwstr/>
      </vt:variant>
      <vt:variant>
        <vt:lpwstr>_Toc200964834</vt:lpwstr>
      </vt:variant>
      <vt:variant>
        <vt:i4>1638460</vt:i4>
      </vt:variant>
      <vt:variant>
        <vt:i4>365</vt:i4>
      </vt:variant>
      <vt:variant>
        <vt:i4>0</vt:i4>
      </vt:variant>
      <vt:variant>
        <vt:i4>5</vt:i4>
      </vt:variant>
      <vt:variant>
        <vt:lpwstr/>
      </vt:variant>
      <vt:variant>
        <vt:lpwstr>_Toc200964833</vt:lpwstr>
      </vt:variant>
      <vt:variant>
        <vt:i4>1638460</vt:i4>
      </vt:variant>
      <vt:variant>
        <vt:i4>359</vt:i4>
      </vt:variant>
      <vt:variant>
        <vt:i4>0</vt:i4>
      </vt:variant>
      <vt:variant>
        <vt:i4>5</vt:i4>
      </vt:variant>
      <vt:variant>
        <vt:lpwstr/>
      </vt:variant>
      <vt:variant>
        <vt:lpwstr>_Toc200964832</vt:lpwstr>
      </vt:variant>
      <vt:variant>
        <vt:i4>1638460</vt:i4>
      </vt:variant>
      <vt:variant>
        <vt:i4>353</vt:i4>
      </vt:variant>
      <vt:variant>
        <vt:i4>0</vt:i4>
      </vt:variant>
      <vt:variant>
        <vt:i4>5</vt:i4>
      </vt:variant>
      <vt:variant>
        <vt:lpwstr/>
      </vt:variant>
      <vt:variant>
        <vt:lpwstr>_Toc200964831</vt:lpwstr>
      </vt:variant>
      <vt:variant>
        <vt:i4>1638460</vt:i4>
      </vt:variant>
      <vt:variant>
        <vt:i4>347</vt:i4>
      </vt:variant>
      <vt:variant>
        <vt:i4>0</vt:i4>
      </vt:variant>
      <vt:variant>
        <vt:i4>5</vt:i4>
      </vt:variant>
      <vt:variant>
        <vt:lpwstr/>
      </vt:variant>
      <vt:variant>
        <vt:lpwstr>_Toc200964830</vt:lpwstr>
      </vt:variant>
      <vt:variant>
        <vt:i4>1572924</vt:i4>
      </vt:variant>
      <vt:variant>
        <vt:i4>341</vt:i4>
      </vt:variant>
      <vt:variant>
        <vt:i4>0</vt:i4>
      </vt:variant>
      <vt:variant>
        <vt:i4>5</vt:i4>
      </vt:variant>
      <vt:variant>
        <vt:lpwstr/>
      </vt:variant>
      <vt:variant>
        <vt:lpwstr>_Toc200964829</vt:lpwstr>
      </vt:variant>
      <vt:variant>
        <vt:i4>1572924</vt:i4>
      </vt:variant>
      <vt:variant>
        <vt:i4>335</vt:i4>
      </vt:variant>
      <vt:variant>
        <vt:i4>0</vt:i4>
      </vt:variant>
      <vt:variant>
        <vt:i4>5</vt:i4>
      </vt:variant>
      <vt:variant>
        <vt:lpwstr/>
      </vt:variant>
      <vt:variant>
        <vt:lpwstr>_Toc200964828</vt:lpwstr>
      </vt:variant>
      <vt:variant>
        <vt:i4>1572924</vt:i4>
      </vt:variant>
      <vt:variant>
        <vt:i4>329</vt:i4>
      </vt:variant>
      <vt:variant>
        <vt:i4>0</vt:i4>
      </vt:variant>
      <vt:variant>
        <vt:i4>5</vt:i4>
      </vt:variant>
      <vt:variant>
        <vt:lpwstr/>
      </vt:variant>
      <vt:variant>
        <vt:lpwstr>_Toc200964827</vt:lpwstr>
      </vt:variant>
      <vt:variant>
        <vt:i4>1572924</vt:i4>
      </vt:variant>
      <vt:variant>
        <vt:i4>323</vt:i4>
      </vt:variant>
      <vt:variant>
        <vt:i4>0</vt:i4>
      </vt:variant>
      <vt:variant>
        <vt:i4>5</vt:i4>
      </vt:variant>
      <vt:variant>
        <vt:lpwstr/>
      </vt:variant>
      <vt:variant>
        <vt:lpwstr>_Toc200964826</vt:lpwstr>
      </vt:variant>
      <vt:variant>
        <vt:i4>1572924</vt:i4>
      </vt:variant>
      <vt:variant>
        <vt:i4>317</vt:i4>
      </vt:variant>
      <vt:variant>
        <vt:i4>0</vt:i4>
      </vt:variant>
      <vt:variant>
        <vt:i4>5</vt:i4>
      </vt:variant>
      <vt:variant>
        <vt:lpwstr/>
      </vt:variant>
      <vt:variant>
        <vt:lpwstr>_Toc200964825</vt:lpwstr>
      </vt:variant>
      <vt:variant>
        <vt:i4>1572924</vt:i4>
      </vt:variant>
      <vt:variant>
        <vt:i4>311</vt:i4>
      </vt:variant>
      <vt:variant>
        <vt:i4>0</vt:i4>
      </vt:variant>
      <vt:variant>
        <vt:i4>5</vt:i4>
      </vt:variant>
      <vt:variant>
        <vt:lpwstr/>
      </vt:variant>
      <vt:variant>
        <vt:lpwstr>_Toc200964824</vt:lpwstr>
      </vt:variant>
      <vt:variant>
        <vt:i4>1572924</vt:i4>
      </vt:variant>
      <vt:variant>
        <vt:i4>305</vt:i4>
      </vt:variant>
      <vt:variant>
        <vt:i4>0</vt:i4>
      </vt:variant>
      <vt:variant>
        <vt:i4>5</vt:i4>
      </vt:variant>
      <vt:variant>
        <vt:lpwstr/>
      </vt:variant>
      <vt:variant>
        <vt:lpwstr>_Toc200964823</vt:lpwstr>
      </vt:variant>
      <vt:variant>
        <vt:i4>1572924</vt:i4>
      </vt:variant>
      <vt:variant>
        <vt:i4>299</vt:i4>
      </vt:variant>
      <vt:variant>
        <vt:i4>0</vt:i4>
      </vt:variant>
      <vt:variant>
        <vt:i4>5</vt:i4>
      </vt:variant>
      <vt:variant>
        <vt:lpwstr/>
      </vt:variant>
      <vt:variant>
        <vt:lpwstr>_Toc200964822</vt:lpwstr>
      </vt:variant>
      <vt:variant>
        <vt:i4>1572924</vt:i4>
      </vt:variant>
      <vt:variant>
        <vt:i4>293</vt:i4>
      </vt:variant>
      <vt:variant>
        <vt:i4>0</vt:i4>
      </vt:variant>
      <vt:variant>
        <vt:i4>5</vt:i4>
      </vt:variant>
      <vt:variant>
        <vt:lpwstr/>
      </vt:variant>
      <vt:variant>
        <vt:lpwstr>_Toc200964821</vt:lpwstr>
      </vt:variant>
      <vt:variant>
        <vt:i4>1572924</vt:i4>
      </vt:variant>
      <vt:variant>
        <vt:i4>287</vt:i4>
      </vt:variant>
      <vt:variant>
        <vt:i4>0</vt:i4>
      </vt:variant>
      <vt:variant>
        <vt:i4>5</vt:i4>
      </vt:variant>
      <vt:variant>
        <vt:lpwstr/>
      </vt:variant>
      <vt:variant>
        <vt:lpwstr>_Toc200964820</vt:lpwstr>
      </vt:variant>
      <vt:variant>
        <vt:i4>1769532</vt:i4>
      </vt:variant>
      <vt:variant>
        <vt:i4>281</vt:i4>
      </vt:variant>
      <vt:variant>
        <vt:i4>0</vt:i4>
      </vt:variant>
      <vt:variant>
        <vt:i4>5</vt:i4>
      </vt:variant>
      <vt:variant>
        <vt:lpwstr/>
      </vt:variant>
      <vt:variant>
        <vt:lpwstr>_Toc200964819</vt:lpwstr>
      </vt:variant>
      <vt:variant>
        <vt:i4>1769532</vt:i4>
      </vt:variant>
      <vt:variant>
        <vt:i4>275</vt:i4>
      </vt:variant>
      <vt:variant>
        <vt:i4>0</vt:i4>
      </vt:variant>
      <vt:variant>
        <vt:i4>5</vt:i4>
      </vt:variant>
      <vt:variant>
        <vt:lpwstr/>
      </vt:variant>
      <vt:variant>
        <vt:lpwstr>_Toc200964818</vt:lpwstr>
      </vt:variant>
      <vt:variant>
        <vt:i4>1769532</vt:i4>
      </vt:variant>
      <vt:variant>
        <vt:i4>269</vt:i4>
      </vt:variant>
      <vt:variant>
        <vt:i4>0</vt:i4>
      </vt:variant>
      <vt:variant>
        <vt:i4>5</vt:i4>
      </vt:variant>
      <vt:variant>
        <vt:lpwstr/>
      </vt:variant>
      <vt:variant>
        <vt:lpwstr>_Toc200964817</vt:lpwstr>
      </vt:variant>
      <vt:variant>
        <vt:i4>1769532</vt:i4>
      </vt:variant>
      <vt:variant>
        <vt:i4>263</vt:i4>
      </vt:variant>
      <vt:variant>
        <vt:i4>0</vt:i4>
      </vt:variant>
      <vt:variant>
        <vt:i4>5</vt:i4>
      </vt:variant>
      <vt:variant>
        <vt:lpwstr/>
      </vt:variant>
      <vt:variant>
        <vt:lpwstr>_Toc200964816</vt:lpwstr>
      </vt:variant>
      <vt:variant>
        <vt:i4>1769532</vt:i4>
      </vt:variant>
      <vt:variant>
        <vt:i4>257</vt:i4>
      </vt:variant>
      <vt:variant>
        <vt:i4>0</vt:i4>
      </vt:variant>
      <vt:variant>
        <vt:i4>5</vt:i4>
      </vt:variant>
      <vt:variant>
        <vt:lpwstr/>
      </vt:variant>
      <vt:variant>
        <vt:lpwstr>_Toc200964815</vt:lpwstr>
      </vt:variant>
      <vt:variant>
        <vt:i4>1769532</vt:i4>
      </vt:variant>
      <vt:variant>
        <vt:i4>251</vt:i4>
      </vt:variant>
      <vt:variant>
        <vt:i4>0</vt:i4>
      </vt:variant>
      <vt:variant>
        <vt:i4>5</vt:i4>
      </vt:variant>
      <vt:variant>
        <vt:lpwstr/>
      </vt:variant>
      <vt:variant>
        <vt:lpwstr>_Toc200964814</vt:lpwstr>
      </vt:variant>
      <vt:variant>
        <vt:i4>1769532</vt:i4>
      </vt:variant>
      <vt:variant>
        <vt:i4>245</vt:i4>
      </vt:variant>
      <vt:variant>
        <vt:i4>0</vt:i4>
      </vt:variant>
      <vt:variant>
        <vt:i4>5</vt:i4>
      </vt:variant>
      <vt:variant>
        <vt:lpwstr/>
      </vt:variant>
      <vt:variant>
        <vt:lpwstr>_Toc200964813</vt:lpwstr>
      </vt:variant>
      <vt:variant>
        <vt:i4>1769532</vt:i4>
      </vt:variant>
      <vt:variant>
        <vt:i4>239</vt:i4>
      </vt:variant>
      <vt:variant>
        <vt:i4>0</vt:i4>
      </vt:variant>
      <vt:variant>
        <vt:i4>5</vt:i4>
      </vt:variant>
      <vt:variant>
        <vt:lpwstr/>
      </vt:variant>
      <vt:variant>
        <vt:lpwstr>_Toc200964812</vt:lpwstr>
      </vt:variant>
      <vt:variant>
        <vt:i4>1769532</vt:i4>
      </vt:variant>
      <vt:variant>
        <vt:i4>233</vt:i4>
      </vt:variant>
      <vt:variant>
        <vt:i4>0</vt:i4>
      </vt:variant>
      <vt:variant>
        <vt:i4>5</vt:i4>
      </vt:variant>
      <vt:variant>
        <vt:lpwstr/>
      </vt:variant>
      <vt:variant>
        <vt:lpwstr>_Toc200964811</vt:lpwstr>
      </vt:variant>
      <vt:variant>
        <vt:i4>1769532</vt:i4>
      </vt:variant>
      <vt:variant>
        <vt:i4>227</vt:i4>
      </vt:variant>
      <vt:variant>
        <vt:i4>0</vt:i4>
      </vt:variant>
      <vt:variant>
        <vt:i4>5</vt:i4>
      </vt:variant>
      <vt:variant>
        <vt:lpwstr/>
      </vt:variant>
      <vt:variant>
        <vt:lpwstr>_Toc200964810</vt:lpwstr>
      </vt:variant>
      <vt:variant>
        <vt:i4>1703996</vt:i4>
      </vt:variant>
      <vt:variant>
        <vt:i4>221</vt:i4>
      </vt:variant>
      <vt:variant>
        <vt:i4>0</vt:i4>
      </vt:variant>
      <vt:variant>
        <vt:i4>5</vt:i4>
      </vt:variant>
      <vt:variant>
        <vt:lpwstr/>
      </vt:variant>
      <vt:variant>
        <vt:lpwstr>_Toc200964809</vt:lpwstr>
      </vt:variant>
      <vt:variant>
        <vt:i4>1703996</vt:i4>
      </vt:variant>
      <vt:variant>
        <vt:i4>215</vt:i4>
      </vt:variant>
      <vt:variant>
        <vt:i4>0</vt:i4>
      </vt:variant>
      <vt:variant>
        <vt:i4>5</vt:i4>
      </vt:variant>
      <vt:variant>
        <vt:lpwstr/>
      </vt:variant>
      <vt:variant>
        <vt:lpwstr>_Toc200964808</vt:lpwstr>
      </vt:variant>
      <vt:variant>
        <vt:i4>1703996</vt:i4>
      </vt:variant>
      <vt:variant>
        <vt:i4>209</vt:i4>
      </vt:variant>
      <vt:variant>
        <vt:i4>0</vt:i4>
      </vt:variant>
      <vt:variant>
        <vt:i4>5</vt:i4>
      </vt:variant>
      <vt:variant>
        <vt:lpwstr/>
      </vt:variant>
      <vt:variant>
        <vt:lpwstr>_Toc200964807</vt:lpwstr>
      </vt:variant>
      <vt:variant>
        <vt:i4>1703996</vt:i4>
      </vt:variant>
      <vt:variant>
        <vt:i4>203</vt:i4>
      </vt:variant>
      <vt:variant>
        <vt:i4>0</vt:i4>
      </vt:variant>
      <vt:variant>
        <vt:i4>5</vt:i4>
      </vt:variant>
      <vt:variant>
        <vt:lpwstr/>
      </vt:variant>
      <vt:variant>
        <vt:lpwstr>_Toc200964806</vt:lpwstr>
      </vt:variant>
      <vt:variant>
        <vt:i4>1703996</vt:i4>
      </vt:variant>
      <vt:variant>
        <vt:i4>197</vt:i4>
      </vt:variant>
      <vt:variant>
        <vt:i4>0</vt:i4>
      </vt:variant>
      <vt:variant>
        <vt:i4>5</vt:i4>
      </vt:variant>
      <vt:variant>
        <vt:lpwstr/>
      </vt:variant>
      <vt:variant>
        <vt:lpwstr>_Toc200964805</vt:lpwstr>
      </vt:variant>
      <vt:variant>
        <vt:i4>1703996</vt:i4>
      </vt:variant>
      <vt:variant>
        <vt:i4>191</vt:i4>
      </vt:variant>
      <vt:variant>
        <vt:i4>0</vt:i4>
      </vt:variant>
      <vt:variant>
        <vt:i4>5</vt:i4>
      </vt:variant>
      <vt:variant>
        <vt:lpwstr/>
      </vt:variant>
      <vt:variant>
        <vt:lpwstr>_Toc200964804</vt:lpwstr>
      </vt:variant>
      <vt:variant>
        <vt:i4>1703996</vt:i4>
      </vt:variant>
      <vt:variant>
        <vt:i4>185</vt:i4>
      </vt:variant>
      <vt:variant>
        <vt:i4>0</vt:i4>
      </vt:variant>
      <vt:variant>
        <vt:i4>5</vt:i4>
      </vt:variant>
      <vt:variant>
        <vt:lpwstr/>
      </vt:variant>
      <vt:variant>
        <vt:lpwstr>_Toc200964803</vt:lpwstr>
      </vt:variant>
      <vt:variant>
        <vt:i4>1703996</vt:i4>
      </vt:variant>
      <vt:variant>
        <vt:i4>179</vt:i4>
      </vt:variant>
      <vt:variant>
        <vt:i4>0</vt:i4>
      </vt:variant>
      <vt:variant>
        <vt:i4>5</vt:i4>
      </vt:variant>
      <vt:variant>
        <vt:lpwstr/>
      </vt:variant>
      <vt:variant>
        <vt:lpwstr>_Toc200964802</vt:lpwstr>
      </vt:variant>
      <vt:variant>
        <vt:i4>1703996</vt:i4>
      </vt:variant>
      <vt:variant>
        <vt:i4>173</vt:i4>
      </vt:variant>
      <vt:variant>
        <vt:i4>0</vt:i4>
      </vt:variant>
      <vt:variant>
        <vt:i4>5</vt:i4>
      </vt:variant>
      <vt:variant>
        <vt:lpwstr/>
      </vt:variant>
      <vt:variant>
        <vt:lpwstr>_Toc200964801</vt:lpwstr>
      </vt:variant>
      <vt:variant>
        <vt:i4>1703996</vt:i4>
      </vt:variant>
      <vt:variant>
        <vt:i4>167</vt:i4>
      </vt:variant>
      <vt:variant>
        <vt:i4>0</vt:i4>
      </vt:variant>
      <vt:variant>
        <vt:i4>5</vt:i4>
      </vt:variant>
      <vt:variant>
        <vt:lpwstr/>
      </vt:variant>
      <vt:variant>
        <vt:lpwstr>_Toc200964800</vt:lpwstr>
      </vt:variant>
      <vt:variant>
        <vt:i4>1245235</vt:i4>
      </vt:variant>
      <vt:variant>
        <vt:i4>161</vt:i4>
      </vt:variant>
      <vt:variant>
        <vt:i4>0</vt:i4>
      </vt:variant>
      <vt:variant>
        <vt:i4>5</vt:i4>
      </vt:variant>
      <vt:variant>
        <vt:lpwstr/>
      </vt:variant>
      <vt:variant>
        <vt:lpwstr>_Toc200964799</vt:lpwstr>
      </vt:variant>
      <vt:variant>
        <vt:i4>1245235</vt:i4>
      </vt:variant>
      <vt:variant>
        <vt:i4>155</vt:i4>
      </vt:variant>
      <vt:variant>
        <vt:i4>0</vt:i4>
      </vt:variant>
      <vt:variant>
        <vt:i4>5</vt:i4>
      </vt:variant>
      <vt:variant>
        <vt:lpwstr/>
      </vt:variant>
      <vt:variant>
        <vt:lpwstr>_Toc200964798</vt:lpwstr>
      </vt:variant>
      <vt:variant>
        <vt:i4>1245235</vt:i4>
      </vt:variant>
      <vt:variant>
        <vt:i4>149</vt:i4>
      </vt:variant>
      <vt:variant>
        <vt:i4>0</vt:i4>
      </vt:variant>
      <vt:variant>
        <vt:i4>5</vt:i4>
      </vt:variant>
      <vt:variant>
        <vt:lpwstr/>
      </vt:variant>
      <vt:variant>
        <vt:lpwstr>_Toc200964797</vt:lpwstr>
      </vt:variant>
      <vt:variant>
        <vt:i4>1245235</vt:i4>
      </vt:variant>
      <vt:variant>
        <vt:i4>143</vt:i4>
      </vt:variant>
      <vt:variant>
        <vt:i4>0</vt:i4>
      </vt:variant>
      <vt:variant>
        <vt:i4>5</vt:i4>
      </vt:variant>
      <vt:variant>
        <vt:lpwstr/>
      </vt:variant>
      <vt:variant>
        <vt:lpwstr>_Toc200964796</vt:lpwstr>
      </vt:variant>
      <vt:variant>
        <vt:i4>1245235</vt:i4>
      </vt:variant>
      <vt:variant>
        <vt:i4>137</vt:i4>
      </vt:variant>
      <vt:variant>
        <vt:i4>0</vt:i4>
      </vt:variant>
      <vt:variant>
        <vt:i4>5</vt:i4>
      </vt:variant>
      <vt:variant>
        <vt:lpwstr/>
      </vt:variant>
      <vt:variant>
        <vt:lpwstr>_Toc200964795</vt:lpwstr>
      </vt:variant>
      <vt:variant>
        <vt:i4>1245235</vt:i4>
      </vt:variant>
      <vt:variant>
        <vt:i4>131</vt:i4>
      </vt:variant>
      <vt:variant>
        <vt:i4>0</vt:i4>
      </vt:variant>
      <vt:variant>
        <vt:i4>5</vt:i4>
      </vt:variant>
      <vt:variant>
        <vt:lpwstr/>
      </vt:variant>
      <vt:variant>
        <vt:lpwstr>_Toc200964794</vt:lpwstr>
      </vt:variant>
      <vt:variant>
        <vt:i4>1245235</vt:i4>
      </vt:variant>
      <vt:variant>
        <vt:i4>125</vt:i4>
      </vt:variant>
      <vt:variant>
        <vt:i4>0</vt:i4>
      </vt:variant>
      <vt:variant>
        <vt:i4>5</vt:i4>
      </vt:variant>
      <vt:variant>
        <vt:lpwstr/>
      </vt:variant>
      <vt:variant>
        <vt:lpwstr>_Toc200964793</vt:lpwstr>
      </vt:variant>
      <vt:variant>
        <vt:i4>1245235</vt:i4>
      </vt:variant>
      <vt:variant>
        <vt:i4>119</vt:i4>
      </vt:variant>
      <vt:variant>
        <vt:i4>0</vt:i4>
      </vt:variant>
      <vt:variant>
        <vt:i4>5</vt:i4>
      </vt:variant>
      <vt:variant>
        <vt:lpwstr/>
      </vt:variant>
      <vt:variant>
        <vt:lpwstr>_Toc200964792</vt:lpwstr>
      </vt:variant>
      <vt:variant>
        <vt:i4>1245235</vt:i4>
      </vt:variant>
      <vt:variant>
        <vt:i4>113</vt:i4>
      </vt:variant>
      <vt:variant>
        <vt:i4>0</vt:i4>
      </vt:variant>
      <vt:variant>
        <vt:i4>5</vt:i4>
      </vt:variant>
      <vt:variant>
        <vt:lpwstr/>
      </vt:variant>
      <vt:variant>
        <vt:lpwstr>_Toc200964791</vt:lpwstr>
      </vt:variant>
      <vt:variant>
        <vt:i4>1245235</vt:i4>
      </vt:variant>
      <vt:variant>
        <vt:i4>107</vt:i4>
      </vt:variant>
      <vt:variant>
        <vt:i4>0</vt:i4>
      </vt:variant>
      <vt:variant>
        <vt:i4>5</vt:i4>
      </vt:variant>
      <vt:variant>
        <vt:lpwstr/>
      </vt:variant>
      <vt:variant>
        <vt:lpwstr>_Toc200964790</vt:lpwstr>
      </vt:variant>
      <vt:variant>
        <vt:i4>1179699</vt:i4>
      </vt:variant>
      <vt:variant>
        <vt:i4>101</vt:i4>
      </vt:variant>
      <vt:variant>
        <vt:i4>0</vt:i4>
      </vt:variant>
      <vt:variant>
        <vt:i4>5</vt:i4>
      </vt:variant>
      <vt:variant>
        <vt:lpwstr/>
      </vt:variant>
      <vt:variant>
        <vt:lpwstr>_Toc200964789</vt:lpwstr>
      </vt:variant>
      <vt:variant>
        <vt:i4>1179699</vt:i4>
      </vt:variant>
      <vt:variant>
        <vt:i4>95</vt:i4>
      </vt:variant>
      <vt:variant>
        <vt:i4>0</vt:i4>
      </vt:variant>
      <vt:variant>
        <vt:i4>5</vt:i4>
      </vt:variant>
      <vt:variant>
        <vt:lpwstr/>
      </vt:variant>
      <vt:variant>
        <vt:lpwstr>_Toc200964788</vt:lpwstr>
      </vt:variant>
      <vt:variant>
        <vt:i4>1179699</vt:i4>
      </vt:variant>
      <vt:variant>
        <vt:i4>89</vt:i4>
      </vt:variant>
      <vt:variant>
        <vt:i4>0</vt:i4>
      </vt:variant>
      <vt:variant>
        <vt:i4>5</vt:i4>
      </vt:variant>
      <vt:variant>
        <vt:lpwstr/>
      </vt:variant>
      <vt:variant>
        <vt:lpwstr>_Toc200964787</vt:lpwstr>
      </vt:variant>
      <vt:variant>
        <vt:i4>1179699</vt:i4>
      </vt:variant>
      <vt:variant>
        <vt:i4>83</vt:i4>
      </vt:variant>
      <vt:variant>
        <vt:i4>0</vt:i4>
      </vt:variant>
      <vt:variant>
        <vt:i4>5</vt:i4>
      </vt:variant>
      <vt:variant>
        <vt:lpwstr/>
      </vt:variant>
      <vt:variant>
        <vt:lpwstr>_Toc200964786</vt:lpwstr>
      </vt:variant>
      <vt:variant>
        <vt:i4>1179699</vt:i4>
      </vt:variant>
      <vt:variant>
        <vt:i4>77</vt:i4>
      </vt:variant>
      <vt:variant>
        <vt:i4>0</vt:i4>
      </vt:variant>
      <vt:variant>
        <vt:i4>5</vt:i4>
      </vt:variant>
      <vt:variant>
        <vt:lpwstr/>
      </vt:variant>
      <vt:variant>
        <vt:lpwstr>_Toc200964785</vt:lpwstr>
      </vt:variant>
      <vt:variant>
        <vt:i4>1179699</vt:i4>
      </vt:variant>
      <vt:variant>
        <vt:i4>71</vt:i4>
      </vt:variant>
      <vt:variant>
        <vt:i4>0</vt:i4>
      </vt:variant>
      <vt:variant>
        <vt:i4>5</vt:i4>
      </vt:variant>
      <vt:variant>
        <vt:lpwstr/>
      </vt:variant>
      <vt:variant>
        <vt:lpwstr>_Toc200964784</vt:lpwstr>
      </vt:variant>
      <vt:variant>
        <vt:i4>1179699</vt:i4>
      </vt:variant>
      <vt:variant>
        <vt:i4>65</vt:i4>
      </vt:variant>
      <vt:variant>
        <vt:i4>0</vt:i4>
      </vt:variant>
      <vt:variant>
        <vt:i4>5</vt:i4>
      </vt:variant>
      <vt:variant>
        <vt:lpwstr/>
      </vt:variant>
      <vt:variant>
        <vt:lpwstr>_Toc200964783</vt:lpwstr>
      </vt:variant>
      <vt:variant>
        <vt:i4>1179699</vt:i4>
      </vt:variant>
      <vt:variant>
        <vt:i4>59</vt:i4>
      </vt:variant>
      <vt:variant>
        <vt:i4>0</vt:i4>
      </vt:variant>
      <vt:variant>
        <vt:i4>5</vt:i4>
      </vt:variant>
      <vt:variant>
        <vt:lpwstr/>
      </vt:variant>
      <vt:variant>
        <vt:lpwstr>_Toc200964782</vt:lpwstr>
      </vt:variant>
      <vt:variant>
        <vt:i4>1179699</vt:i4>
      </vt:variant>
      <vt:variant>
        <vt:i4>53</vt:i4>
      </vt:variant>
      <vt:variant>
        <vt:i4>0</vt:i4>
      </vt:variant>
      <vt:variant>
        <vt:i4>5</vt:i4>
      </vt:variant>
      <vt:variant>
        <vt:lpwstr/>
      </vt:variant>
      <vt:variant>
        <vt:lpwstr>_Toc200964781</vt:lpwstr>
      </vt:variant>
      <vt:variant>
        <vt:i4>1179699</vt:i4>
      </vt:variant>
      <vt:variant>
        <vt:i4>47</vt:i4>
      </vt:variant>
      <vt:variant>
        <vt:i4>0</vt:i4>
      </vt:variant>
      <vt:variant>
        <vt:i4>5</vt:i4>
      </vt:variant>
      <vt:variant>
        <vt:lpwstr/>
      </vt:variant>
      <vt:variant>
        <vt:lpwstr>_Toc200964780</vt:lpwstr>
      </vt:variant>
      <vt:variant>
        <vt:i4>1900595</vt:i4>
      </vt:variant>
      <vt:variant>
        <vt:i4>41</vt:i4>
      </vt:variant>
      <vt:variant>
        <vt:i4>0</vt:i4>
      </vt:variant>
      <vt:variant>
        <vt:i4>5</vt:i4>
      </vt:variant>
      <vt:variant>
        <vt:lpwstr/>
      </vt:variant>
      <vt:variant>
        <vt:lpwstr>_Toc200964779</vt:lpwstr>
      </vt:variant>
      <vt:variant>
        <vt:i4>1900595</vt:i4>
      </vt:variant>
      <vt:variant>
        <vt:i4>35</vt:i4>
      </vt:variant>
      <vt:variant>
        <vt:i4>0</vt:i4>
      </vt:variant>
      <vt:variant>
        <vt:i4>5</vt:i4>
      </vt:variant>
      <vt:variant>
        <vt:lpwstr/>
      </vt:variant>
      <vt:variant>
        <vt:lpwstr>_Toc200964778</vt:lpwstr>
      </vt:variant>
      <vt:variant>
        <vt:i4>1900595</vt:i4>
      </vt:variant>
      <vt:variant>
        <vt:i4>29</vt:i4>
      </vt:variant>
      <vt:variant>
        <vt:i4>0</vt:i4>
      </vt:variant>
      <vt:variant>
        <vt:i4>5</vt:i4>
      </vt:variant>
      <vt:variant>
        <vt:lpwstr/>
      </vt:variant>
      <vt:variant>
        <vt:lpwstr>_Toc200964777</vt:lpwstr>
      </vt:variant>
      <vt:variant>
        <vt:i4>1900595</vt:i4>
      </vt:variant>
      <vt:variant>
        <vt:i4>23</vt:i4>
      </vt:variant>
      <vt:variant>
        <vt:i4>0</vt:i4>
      </vt:variant>
      <vt:variant>
        <vt:i4>5</vt:i4>
      </vt:variant>
      <vt:variant>
        <vt:lpwstr/>
      </vt:variant>
      <vt:variant>
        <vt:lpwstr>_Toc200964776</vt:lpwstr>
      </vt:variant>
      <vt:variant>
        <vt:i4>1900595</vt:i4>
      </vt:variant>
      <vt:variant>
        <vt:i4>17</vt:i4>
      </vt:variant>
      <vt:variant>
        <vt:i4>0</vt:i4>
      </vt:variant>
      <vt:variant>
        <vt:i4>5</vt:i4>
      </vt:variant>
      <vt:variant>
        <vt:lpwstr/>
      </vt:variant>
      <vt:variant>
        <vt:lpwstr>_Toc200964775</vt:lpwstr>
      </vt:variant>
      <vt:variant>
        <vt:i4>1900595</vt:i4>
      </vt:variant>
      <vt:variant>
        <vt:i4>11</vt:i4>
      </vt:variant>
      <vt:variant>
        <vt:i4>0</vt:i4>
      </vt:variant>
      <vt:variant>
        <vt:i4>5</vt:i4>
      </vt:variant>
      <vt:variant>
        <vt:lpwstr/>
      </vt:variant>
      <vt:variant>
        <vt:lpwstr>_Toc200964774</vt:lpwstr>
      </vt:variant>
      <vt:variant>
        <vt:i4>6029408</vt:i4>
      </vt:variant>
      <vt:variant>
        <vt:i4>6</vt:i4>
      </vt:variant>
      <vt:variant>
        <vt:i4>0</vt:i4>
      </vt:variant>
      <vt:variant>
        <vt:i4>5</vt:i4>
      </vt:variant>
      <vt:variant>
        <vt:lpwstr>mailto:special-collections@bradford.ac.uk</vt:lpwstr>
      </vt:variant>
      <vt:variant>
        <vt:lpwstr/>
      </vt:variant>
      <vt:variant>
        <vt:i4>2031616</vt:i4>
      </vt:variant>
      <vt:variant>
        <vt:i4>3</vt:i4>
      </vt:variant>
      <vt:variant>
        <vt:i4>0</vt:i4>
      </vt:variant>
      <vt:variant>
        <vt:i4>5</vt:i4>
      </vt:variant>
      <vt:variant>
        <vt:lpwstr>http://www.bradford.ac.uk/library/special</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Laredo Archive, Interim Catalogue</dc:title>
  <dc:subject>Archives, South Africa, Universities</dc:subject>
  <dc:creator>Alison Cullingford</dc:creator>
  <cp:lastModifiedBy>Alison Cullingford</cp:lastModifiedBy>
  <cp:revision>19</cp:revision>
  <cp:lastPrinted>2008-10-31T11:16:00Z</cp:lastPrinted>
  <dcterms:created xsi:type="dcterms:W3CDTF">2013-05-24T14:51:00Z</dcterms:created>
  <dcterms:modified xsi:type="dcterms:W3CDTF">2013-08-01T15:23:00Z</dcterms:modified>
</cp:coreProperties>
</file>