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A3" w:rsidRDefault="00BB2758" w:rsidP="005F3626">
      <w:pPr>
        <w:pStyle w:val="TITLE"/>
      </w:pPr>
      <w:bookmarkStart w:id="0" w:name="_GoBack"/>
      <w:bookmarkEnd w:id="0"/>
      <w:r>
        <w:t>Sir Titus Salt’s Daybook</w:t>
      </w:r>
      <w:r w:rsidR="000901BF">
        <w:t>. Description</w:t>
      </w:r>
    </w:p>
    <w:p w:rsidR="00255739" w:rsidRDefault="00B3132E" w:rsidP="00F13005">
      <w:pPr>
        <w:pStyle w:val="TITLE"/>
      </w:pPr>
      <w:r>
        <w:t xml:space="preserve">Archive reference: </w:t>
      </w:r>
      <w:r w:rsidR="009849A3">
        <w:t xml:space="preserve">GB 0532 </w:t>
      </w:r>
      <w:r w:rsidR="00BB2758">
        <w:t>SAL</w:t>
      </w:r>
    </w:p>
    <w:p w:rsidR="009133BB" w:rsidRDefault="00B3132E" w:rsidP="00B3132E">
      <w:r>
        <w:t>Special Collections</w:t>
      </w:r>
      <w:r>
        <w:br/>
      </w:r>
      <w:r w:rsidR="009133BB">
        <w:t>J.B. Priestley Library</w:t>
      </w:r>
      <w:r>
        <w:br/>
        <w:t>University of Bradford</w:t>
      </w:r>
      <w:r>
        <w:br/>
      </w:r>
      <w:r w:rsidR="009133BB">
        <w:t>Bradford. BD7 1DP.</w:t>
      </w:r>
    </w:p>
    <w:p w:rsidR="009133BB" w:rsidRDefault="009133BB" w:rsidP="009133BB">
      <w:r>
        <w:t xml:space="preserve">Email: </w:t>
      </w:r>
      <w:hyperlink r:id="rId8" w:history="1">
        <w:r w:rsidR="00B3132E" w:rsidRPr="00B3132E">
          <w:rPr>
            <w:rStyle w:val="Hyperlink"/>
          </w:rPr>
          <w:t>special-collections@bradford.ac.uk</w:t>
        </w:r>
      </w:hyperlink>
    </w:p>
    <w:p w:rsidR="009133BB" w:rsidRDefault="009133BB" w:rsidP="009133BB">
      <w:r>
        <w:t>Tel: +44 (0) 1274 235256</w:t>
      </w:r>
    </w:p>
    <w:p w:rsidR="00A32784" w:rsidRDefault="00A32784" w:rsidP="00A32784">
      <w:pPr>
        <w:pStyle w:val="Heading1"/>
      </w:pPr>
      <w:r>
        <w:t>INTRODUCTION</w:t>
      </w:r>
    </w:p>
    <w:p w:rsidR="00A32784" w:rsidRDefault="00A32784" w:rsidP="00A32784">
      <w:r>
        <w:t xml:space="preserve">This notebook documents the experiments of </w:t>
      </w:r>
      <w:r w:rsidR="005579EE">
        <w:t xml:space="preserve">Bradford entrepeneur </w:t>
      </w:r>
      <w:r>
        <w:t>Sir Titus Salt in working with different wools, resulting in his success in exploiting alpaca wool and his eventual creation of the industrial village, Saltaire.</w:t>
      </w:r>
    </w:p>
    <w:p w:rsidR="00A32784" w:rsidRDefault="005579EE" w:rsidP="00A32784">
      <w:r>
        <w:t>Discover more about Sir Titus and his notebook in</w:t>
      </w:r>
      <w:r w:rsidR="00ED0536">
        <w:t xml:space="preserve"> Number 3 of</w:t>
      </w:r>
      <w:r w:rsidR="00A32784">
        <w:t xml:space="preserve"> the 100 Objects exhibition: </w:t>
      </w:r>
      <w:r w:rsidRPr="00ED0536">
        <w:rPr>
          <w:i/>
        </w:rPr>
        <w:t>One Bag Peruvian Wool</w:t>
      </w:r>
      <w:r w:rsidR="00A32784">
        <w:t>.</w:t>
      </w:r>
    </w:p>
    <w:p w:rsidR="00A32784" w:rsidRDefault="00A32784" w:rsidP="00A32784">
      <w:hyperlink r:id="rId9" w:history="1">
        <w:r w:rsidRPr="00B3132E">
          <w:rPr>
            <w:rStyle w:val="Hyperlink"/>
          </w:rPr>
          <w:t>http://100objectsbradford.wordpress.com</w:t>
        </w:r>
      </w:hyperlink>
    </w:p>
    <w:p w:rsidR="00A32784" w:rsidRDefault="00A32784" w:rsidP="00A32784">
      <w:r>
        <w:t>This</w:t>
      </w:r>
      <w:r w:rsidR="005579EE">
        <w:t xml:space="preserve"> description was written in 2003 for the Archives Hub</w:t>
      </w:r>
      <w:r>
        <w:t>.</w:t>
      </w:r>
      <w:r w:rsidR="00ED0536">
        <w:t xml:space="preserve">  It is being made available with minor edits as part of our Quick Wins programme to publicise key archives by putting existing catalogues online.</w:t>
      </w:r>
    </w:p>
    <w:p w:rsidR="00A32784" w:rsidRDefault="00A32784" w:rsidP="00A32784">
      <w:pPr>
        <w:jc w:val="right"/>
      </w:pPr>
      <w:r>
        <w:t>Alison Cullingford, Special Collections Librarian.</w:t>
      </w:r>
    </w:p>
    <w:p w:rsidR="00A32784" w:rsidRDefault="00A32784" w:rsidP="009133BB"/>
    <w:p w:rsidR="005B0CF0" w:rsidRDefault="005B0CF0" w:rsidP="005B0CF0">
      <w:pPr>
        <w:pStyle w:val="Heading1"/>
        <w:spacing w:before="240"/>
      </w:pPr>
      <w:r>
        <w:t>description</w:t>
      </w:r>
    </w:p>
    <w:p w:rsidR="005B0CF0" w:rsidRDefault="005B0CF0" w:rsidP="005B0CF0">
      <w:pPr>
        <w:pStyle w:val="Heading2"/>
      </w:pPr>
      <w:r>
        <w:t>Reference code</w:t>
      </w:r>
    </w:p>
    <w:p w:rsidR="005B0CF0" w:rsidRDefault="005B0CF0" w:rsidP="005B0CF0">
      <w:r>
        <w:t>GB 0532 SAL.</w:t>
      </w:r>
    </w:p>
    <w:p w:rsidR="005B0CF0" w:rsidRDefault="005B0CF0" w:rsidP="005B0CF0">
      <w:pPr>
        <w:pStyle w:val="Heading2"/>
      </w:pPr>
      <w:r>
        <w:t>Title</w:t>
      </w:r>
    </w:p>
    <w:p w:rsidR="005B0CF0" w:rsidRDefault="005B0CF0" w:rsidP="005B0CF0">
      <w:r>
        <w:t>Sir Titus Salt’s Daybook.</w:t>
      </w:r>
    </w:p>
    <w:p w:rsidR="005B0CF0" w:rsidRDefault="005B0CF0" w:rsidP="005B0CF0">
      <w:pPr>
        <w:pStyle w:val="Heading2"/>
      </w:pPr>
      <w:r>
        <w:t>Dates</w:t>
      </w:r>
    </w:p>
    <w:p w:rsidR="005B0CF0" w:rsidRDefault="005B0CF0" w:rsidP="005B0CF0">
      <w:r>
        <w:t>1834-1837.</w:t>
      </w:r>
    </w:p>
    <w:p w:rsidR="005B0CF0" w:rsidRDefault="005B0CF0" w:rsidP="005B0CF0">
      <w:pPr>
        <w:pStyle w:val="Heading2"/>
      </w:pPr>
      <w:r>
        <w:t>Level of description</w:t>
      </w:r>
    </w:p>
    <w:p w:rsidR="005B0CF0" w:rsidRDefault="005B0CF0" w:rsidP="005B0CF0">
      <w:r>
        <w:t>Collection.</w:t>
      </w:r>
    </w:p>
    <w:p w:rsidR="005B0CF0" w:rsidRDefault="005B0CF0" w:rsidP="005B0CF0">
      <w:pPr>
        <w:pStyle w:val="Heading2"/>
      </w:pPr>
      <w:r>
        <w:lastRenderedPageBreak/>
        <w:t>Extent</w:t>
      </w:r>
    </w:p>
    <w:p w:rsidR="005B0CF0" w:rsidRDefault="005B0CF0" w:rsidP="005B0CF0">
      <w:r>
        <w:t>0.02</w:t>
      </w:r>
      <w:r w:rsidR="00BB2758">
        <w:t xml:space="preserve"> linear</w:t>
      </w:r>
      <w:r>
        <w:t xml:space="preserve"> metres.</w:t>
      </w:r>
    </w:p>
    <w:p w:rsidR="005B0CF0" w:rsidRDefault="005B0CF0" w:rsidP="005B0CF0">
      <w:pPr>
        <w:pStyle w:val="Heading2"/>
      </w:pPr>
      <w:r>
        <w:t>Name of creator</w:t>
      </w:r>
    </w:p>
    <w:p w:rsidR="005B0CF0" w:rsidRDefault="005B0CF0" w:rsidP="005B0CF0">
      <w:r>
        <w:t>Sir Titus Salt, 1803-1876, textile manufacturer.</w:t>
      </w:r>
    </w:p>
    <w:p w:rsidR="005B0CF0" w:rsidRDefault="00BB2758" w:rsidP="005B0CF0">
      <w:pPr>
        <w:pStyle w:val="Heading2"/>
      </w:pPr>
      <w:r>
        <w:t>B</w:t>
      </w:r>
      <w:r w:rsidR="005B0CF0">
        <w:t>iographical history</w:t>
      </w:r>
    </w:p>
    <w:p w:rsidR="005B0CF0" w:rsidRDefault="005B0CF0" w:rsidP="005B0CF0">
      <w:r>
        <w:t>Titus Salt was b</w:t>
      </w:r>
      <w:r w:rsidR="00BB2758">
        <w:t>orn in Morley near Leeds on 20</w:t>
      </w:r>
      <w:r>
        <w:t xml:space="preserve"> September, 1803. He joined the family firm of woolstaplers in 1824 and became the firm's wool buyer. Daniel Salt &amp; Son prospered and became one of the most important textile companies in Bradford. When Daniel Salt retired in 1833, Titus took over the running of the company. Over the next twenty years Titus Salt became the largest employer in Bradford.</w:t>
      </w:r>
    </w:p>
    <w:p w:rsidR="005B0CF0" w:rsidRDefault="005B0CF0" w:rsidP="005B0CF0">
      <w:r>
        <w:t>In 1834 he saw some “Peruvian wool” (alpaca) in Liverpool and became interested in its use. The hair of the alpaca, a relative of the llama, had been used for weaving as a warp or with a worsted warp but the resultant cloth had little to recommend it. Titus Salt and his assistants spent over a year working on the problems involved in spinning alpaca, then pioneered the use of alpaca weft with cotton or silk warps ; this produced a durable lightweight fabric with a sheen.</w:t>
      </w:r>
    </w:p>
    <w:p w:rsidR="005B0CF0" w:rsidRDefault="005B0CF0" w:rsidP="005B0CF0">
      <w:r>
        <w:t>Moving his business out of Bradford, in 1853 he established the new Salt’s Mill, the centre for the model industrial village of Saltaire. Salt was elected to Parliament in 1859 and was created a baronet in 1869.  He died on 29th December, 1876.</w:t>
      </w:r>
    </w:p>
    <w:p w:rsidR="005B0CF0" w:rsidRDefault="005B0CF0" w:rsidP="005B0CF0">
      <w:pPr>
        <w:pStyle w:val="Heading2"/>
      </w:pPr>
      <w:r>
        <w:t>Archival history</w:t>
      </w:r>
    </w:p>
    <w:p w:rsidR="005B0CF0" w:rsidRDefault="005B0CF0" w:rsidP="005B0CF0">
      <w:r>
        <w:t>Obtained by Dr. J. Iredale, a lecturer at Bradford University.</w:t>
      </w:r>
    </w:p>
    <w:p w:rsidR="005B0CF0" w:rsidRDefault="005B0CF0" w:rsidP="005B0CF0">
      <w:pPr>
        <w:pStyle w:val="Heading2"/>
      </w:pPr>
      <w:r>
        <w:t>Immediate source of acquisition</w:t>
      </w:r>
    </w:p>
    <w:p w:rsidR="005B0CF0" w:rsidRDefault="005B0CF0" w:rsidP="005B0CF0">
      <w:r>
        <w:t>Presented by Dr. Iredale to the Archaeological Sciences Librarian (Mr. K.B. Tidswell) for the Bradford University Library.</w:t>
      </w:r>
    </w:p>
    <w:p w:rsidR="005B0CF0" w:rsidRDefault="005B0CF0" w:rsidP="005B0CF0">
      <w:pPr>
        <w:pStyle w:val="Heading2"/>
      </w:pPr>
      <w:r>
        <w:t>Scope and content</w:t>
      </w:r>
    </w:p>
    <w:p w:rsidR="005B0CF0" w:rsidRDefault="005B0CF0" w:rsidP="005B0CF0">
      <w:r>
        <w:t>Notebook in the hand of Sir Titus Salt, containing entries dated 1834-1837. It appears to contain personal notes of special transactions and experiments. These include a page headed ‘27 June 1835. 1 bag Peruvian wool’ (i.e. alpaca), and another headed ‘October 1836. 2 packs of Alpaca’; the latter entry gives a breakdown of the costs of combing.</w:t>
      </w:r>
    </w:p>
    <w:p w:rsidR="005B0CF0" w:rsidRDefault="005B0CF0" w:rsidP="005B0CF0">
      <w:pPr>
        <w:pStyle w:val="Heading2"/>
      </w:pPr>
      <w:r>
        <w:t>Access conditions</w:t>
      </w:r>
    </w:p>
    <w:p w:rsidR="005B0CF0" w:rsidRDefault="005B0CF0" w:rsidP="005B0CF0">
      <w:r>
        <w:t>Available to researchers, by appointment.  Access to archive material is subject to preservation requirements and must also conform to the restrictions of the Data Protection Act and any other appropriate legislation.</w:t>
      </w:r>
      <w:r w:rsidR="00BB2758">
        <w:t xml:space="preserve">  There are currently no restrictions on access to this material.</w:t>
      </w:r>
    </w:p>
    <w:p w:rsidR="005B0CF0" w:rsidRDefault="005B0CF0" w:rsidP="005B0CF0">
      <w:pPr>
        <w:pStyle w:val="Heading2"/>
      </w:pPr>
      <w:r>
        <w:lastRenderedPageBreak/>
        <w:t>Copyright/conditions governing reproduction</w:t>
      </w:r>
    </w:p>
    <w:p w:rsidR="00ED0536" w:rsidRDefault="005B0CF0" w:rsidP="005B0CF0">
      <w:r>
        <w:t>Copies may be supplied or produced at the discretion of Special Collections staff, subject to copyright law and the condition of the originals.  Applications for permission to make published use of any material should be directed to the Special Collections Li</w:t>
      </w:r>
      <w:r w:rsidR="00ED0536">
        <w:t>brarian in the first instance.</w:t>
      </w:r>
    </w:p>
    <w:p w:rsidR="00ED0536" w:rsidRDefault="00ED0536" w:rsidP="005B0CF0">
      <w:r>
        <w:t xml:space="preserve">We believe this daybook is unpublished, and </w:t>
      </w:r>
      <w:r w:rsidR="000901BF">
        <w:t xml:space="preserve">it </w:t>
      </w:r>
      <w:r>
        <w:t xml:space="preserve">therefore remains in copyright </w:t>
      </w:r>
    </w:p>
    <w:p w:rsidR="005B0CF0" w:rsidRDefault="005B0CF0" w:rsidP="005B0CF0">
      <w:r>
        <w:t>The Library will assist where possible with identifying copyright owners but responsibility for ensuring copyright clearance rests with the user of the material.</w:t>
      </w:r>
    </w:p>
    <w:p w:rsidR="005B0CF0" w:rsidRDefault="005B0CF0" w:rsidP="005B0CF0">
      <w:pPr>
        <w:pStyle w:val="Heading2"/>
      </w:pPr>
      <w:r>
        <w:t>Language of material</w:t>
      </w:r>
    </w:p>
    <w:p w:rsidR="005B0CF0" w:rsidRDefault="005B0CF0" w:rsidP="005B0CF0">
      <w:r>
        <w:t>English.</w:t>
      </w:r>
    </w:p>
    <w:p w:rsidR="005B0CF0" w:rsidRDefault="005B0CF0" w:rsidP="005B0CF0">
      <w:pPr>
        <w:pStyle w:val="Heading2"/>
      </w:pPr>
      <w:r>
        <w:t>Publication note</w:t>
      </w:r>
    </w:p>
    <w:p w:rsidR="005B0CF0" w:rsidRDefault="005B0CF0" w:rsidP="000901BF">
      <w:r w:rsidRPr="00AA301A">
        <w:rPr>
          <w:i/>
          <w:iCs/>
        </w:rPr>
        <w:t xml:space="preserve">The </w:t>
      </w:r>
      <w:r w:rsidR="000901BF">
        <w:rPr>
          <w:i/>
          <w:iCs/>
        </w:rPr>
        <w:t>Great Paternalist:</w:t>
      </w:r>
      <w:r w:rsidRPr="00AA301A">
        <w:rPr>
          <w:i/>
          <w:iCs/>
        </w:rPr>
        <w:t xml:space="preserve"> Titus Salt and the growth of nineteenth century Bradford</w:t>
      </w:r>
      <w:r>
        <w:t xml:space="preserve"> by J. Reynolds (Hounslow : M. Temple Smith in association with the University of Bradford, 1983)</w:t>
      </w:r>
      <w:r w:rsidR="000901BF">
        <w:t>.</w:t>
      </w:r>
    </w:p>
    <w:p w:rsidR="005B0CF0" w:rsidRDefault="005B0CF0" w:rsidP="005B0CF0">
      <w:pPr>
        <w:pStyle w:val="Heading2"/>
      </w:pPr>
      <w:r>
        <w:t>Archivist’s note</w:t>
      </w:r>
    </w:p>
    <w:p w:rsidR="005B0CF0" w:rsidRDefault="005B0CF0" w:rsidP="005B0CF0">
      <w:r>
        <w:t>Described by John Brooker, minor edits by Alison Cullingford.</w:t>
      </w:r>
    </w:p>
    <w:p w:rsidR="005B0CF0" w:rsidRDefault="005B0CF0" w:rsidP="005B0CF0">
      <w:pPr>
        <w:pStyle w:val="Heading2"/>
      </w:pPr>
      <w:r>
        <w:t>Rules or conventions</w:t>
      </w:r>
    </w:p>
    <w:p w:rsidR="005B0CF0" w:rsidRDefault="005B0CF0" w:rsidP="005B0CF0">
      <w:r>
        <w:t>ISAD(G) 2nd ed.</w:t>
      </w:r>
    </w:p>
    <w:p w:rsidR="005B0CF0" w:rsidRDefault="005B0CF0" w:rsidP="005B0CF0">
      <w:pPr>
        <w:pStyle w:val="Heading2"/>
      </w:pPr>
      <w:r>
        <w:t>Date(s) of description</w:t>
      </w:r>
    </w:p>
    <w:p w:rsidR="005B0CF0" w:rsidRDefault="005B0CF0" w:rsidP="005B0CF0">
      <w:r>
        <w:t xml:space="preserve">September 2003 (minor edits </w:t>
      </w:r>
      <w:r w:rsidR="00904A7D">
        <w:t>May 2013</w:t>
      </w:r>
      <w:r>
        <w:t>).</w:t>
      </w:r>
    </w:p>
    <w:p w:rsidR="005B0CF0" w:rsidRDefault="005B0CF0" w:rsidP="005B0CF0">
      <w:pPr>
        <w:pStyle w:val="Heading2"/>
      </w:pPr>
      <w:r>
        <w:t>Indexing</w:t>
      </w:r>
    </w:p>
    <w:p w:rsidR="005B0CF0" w:rsidRDefault="005B0CF0" w:rsidP="005B0CF0">
      <w:pPr>
        <w:pStyle w:val="Heading3"/>
      </w:pPr>
      <w:r>
        <w:t>Persons</w:t>
      </w:r>
    </w:p>
    <w:p w:rsidR="005B0CF0" w:rsidRDefault="005B0CF0" w:rsidP="005B0CF0">
      <w:r>
        <w:t>Salt, Titus, Sir, 1803-1876</w:t>
      </w:r>
    </w:p>
    <w:p w:rsidR="005B0CF0" w:rsidRDefault="005B0CF0" w:rsidP="005B0CF0">
      <w:pPr>
        <w:pStyle w:val="Heading3"/>
      </w:pPr>
      <w:r>
        <w:t>Subjects</w:t>
      </w:r>
    </w:p>
    <w:p w:rsidR="005B0CF0" w:rsidRDefault="005B0CF0" w:rsidP="005B0CF0">
      <w:r>
        <w:t>Woollen and worsted manufacture – England – West Yorkshire - History</w:t>
      </w:r>
    </w:p>
    <w:p w:rsidR="005B0CF0" w:rsidRDefault="005B0CF0" w:rsidP="005B0CF0">
      <w:r>
        <w:t>Alpaca (Textile) – History</w:t>
      </w:r>
    </w:p>
    <w:p w:rsidR="005B0CF0" w:rsidRDefault="005B0CF0" w:rsidP="005B0CF0">
      <w:r>
        <w:t>Wool industry - England – West Yorkshire – History</w:t>
      </w:r>
    </w:p>
    <w:p w:rsidR="005B0CF0" w:rsidRDefault="005B0CF0" w:rsidP="005B0CF0">
      <w:pPr>
        <w:pStyle w:val="Heading3"/>
      </w:pPr>
      <w:r>
        <w:t>Locations</w:t>
      </w:r>
    </w:p>
    <w:p w:rsidR="005B0CF0" w:rsidRDefault="005B0CF0" w:rsidP="005B0CF0">
      <w:r>
        <w:t>Bradford – West Yorkshire – England</w:t>
      </w:r>
    </w:p>
    <w:p w:rsidR="005B0CF0" w:rsidRDefault="005B0CF0" w:rsidP="005B0CF0">
      <w:r>
        <w:t>London – England</w:t>
      </w:r>
    </w:p>
    <w:p w:rsidR="005B0CF0" w:rsidRDefault="005B0CF0" w:rsidP="009133BB"/>
    <w:sectPr w:rsidR="005B0CF0" w:rsidSect="00A1104E">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69" w:rsidRDefault="00D74069">
      <w:r>
        <w:separator/>
      </w:r>
    </w:p>
  </w:endnote>
  <w:endnote w:type="continuationSeparator" w:id="0">
    <w:p w:rsidR="00D74069" w:rsidRDefault="00D7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9C53AD">
      <w:rPr>
        <w:noProof/>
      </w:rPr>
      <w:t>3</w:t>
    </w:r>
    <w:r>
      <w:fldChar w:fldCharType="end"/>
    </w:r>
  </w:p>
  <w:p w:rsidR="00227AFB" w:rsidRDefault="0022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9C53AD">
      <w:rPr>
        <w:noProof/>
      </w:rPr>
      <w:t>1</w:t>
    </w:r>
    <w:r>
      <w:fldChar w:fldCharType="end"/>
    </w:r>
  </w:p>
  <w:p w:rsidR="00227AFB" w:rsidRDefault="0022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69" w:rsidRDefault="00D74069">
      <w:r>
        <w:separator/>
      </w:r>
    </w:p>
  </w:footnote>
  <w:footnote w:type="continuationSeparator" w:id="0">
    <w:p w:rsidR="00D74069" w:rsidRDefault="00D74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739CB" w:rsidRDefault="00904A7D" w:rsidP="00AA34CF">
    <w:pPr>
      <w:pStyle w:val="Header"/>
    </w:pPr>
    <w:r>
      <w:t>Titus Salt’s Day Book</w:t>
    </w:r>
    <w:r w:rsidR="002918CF">
      <w:t>,</w:t>
    </w:r>
    <w:r w:rsidR="00227AFB">
      <w:t xml:space="preserve"> Special Collections, University of 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07E81" w:rsidRDefault="009C53AD" w:rsidP="00C36B4E">
    <w:pPr>
      <w:spacing w:line="240" w:lineRule="auto"/>
      <w:ind w:left="-576"/>
    </w:pPr>
    <w:r>
      <w:rPr>
        <w:noProof/>
        <w:lang w:eastAsia="en-GB"/>
      </w:rPr>
      <w:drawing>
        <wp:inline distT="0" distB="0" distL="0" distR="0">
          <wp:extent cx="6467475" cy="1152525"/>
          <wp:effectExtent l="0" t="0" r="0"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A8056D"/>
    <w:multiLevelType w:val="singleLevel"/>
    <w:tmpl w:val="9D58C222"/>
    <w:lvl w:ilvl="0">
      <w:start w:val="1"/>
      <w:numFmt w:val="decimal"/>
      <w:lvlText w:val="%1."/>
      <w:lvlJc w:val="left"/>
      <w:pPr>
        <w:tabs>
          <w:tab w:val="num" w:pos="720"/>
        </w:tabs>
        <w:ind w:left="720" w:hanging="360"/>
      </w:pPr>
    </w:lvl>
  </w:abstractNum>
  <w:abstractNum w:abstractNumId="8">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1">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3">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5">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6">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9">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1">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2">
    <w:nsid w:val="505E70FD"/>
    <w:multiLevelType w:val="singleLevel"/>
    <w:tmpl w:val="9D58C222"/>
    <w:lvl w:ilvl="0">
      <w:start w:val="1"/>
      <w:numFmt w:val="decimal"/>
      <w:lvlText w:val="%1."/>
      <w:lvlJc w:val="left"/>
      <w:pPr>
        <w:tabs>
          <w:tab w:val="num" w:pos="720"/>
        </w:tabs>
        <w:ind w:left="720" w:hanging="360"/>
      </w:pPr>
    </w:lvl>
  </w:abstractNum>
  <w:abstractNum w:abstractNumId="23">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4">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5">
    <w:nsid w:val="5C4044DE"/>
    <w:multiLevelType w:val="singleLevel"/>
    <w:tmpl w:val="9D58C222"/>
    <w:lvl w:ilvl="0">
      <w:start w:val="1"/>
      <w:numFmt w:val="decimal"/>
      <w:lvlText w:val="%1."/>
      <w:lvlJc w:val="left"/>
      <w:pPr>
        <w:tabs>
          <w:tab w:val="num" w:pos="720"/>
        </w:tabs>
        <w:ind w:left="720" w:hanging="360"/>
      </w:pPr>
    </w:lvl>
  </w:abstractNum>
  <w:abstractNum w:abstractNumId="26">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7">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4">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7">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7"/>
  </w:num>
  <w:num w:numId="3">
    <w:abstractNumId w:val="22"/>
  </w:num>
  <w:num w:numId="4">
    <w:abstractNumId w:val="20"/>
  </w:num>
  <w:num w:numId="5">
    <w:abstractNumId w:val="36"/>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8"/>
  </w:num>
  <w:num w:numId="8">
    <w:abstractNumId w:val="23"/>
  </w:num>
  <w:num w:numId="9">
    <w:abstractNumId w:val="35"/>
  </w:num>
  <w:num w:numId="10">
    <w:abstractNumId w:val="13"/>
  </w:num>
  <w:num w:numId="11">
    <w:abstractNumId w:val="24"/>
  </w:num>
  <w:num w:numId="12">
    <w:abstractNumId w:val="31"/>
  </w:num>
  <w:num w:numId="13">
    <w:abstractNumId w:val="19"/>
  </w:num>
  <w:num w:numId="14">
    <w:abstractNumId w:val="32"/>
  </w:num>
  <w:num w:numId="15">
    <w:abstractNumId w:val="9"/>
  </w:num>
  <w:num w:numId="16">
    <w:abstractNumId w:val="17"/>
  </w:num>
  <w:num w:numId="17">
    <w:abstractNumId w:val="34"/>
  </w:num>
  <w:num w:numId="18">
    <w:abstractNumId w:val="33"/>
  </w:num>
  <w:num w:numId="19">
    <w:abstractNumId w:val="2"/>
  </w:num>
  <w:num w:numId="20">
    <w:abstractNumId w:val="3"/>
  </w:num>
  <w:num w:numId="21">
    <w:abstractNumId w:val="28"/>
  </w:num>
  <w:num w:numId="22">
    <w:abstractNumId w:val="10"/>
  </w:num>
  <w:num w:numId="23">
    <w:abstractNumId w:val="14"/>
  </w:num>
  <w:num w:numId="24">
    <w:abstractNumId w:val="1"/>
  </w:num>
  <w:num w:numId="25">
    <w:abstractNumId w:val="12"/>
  </w:num>
  <w:num w:numId="26">
    <w:abstractNumId w:val="27"/>
  </w:num>
  <w:num w:numId="27">
    <w:abstractNumId w:val="26"/>
  </w:num>
  <w:num w:numId="28">
    <w:abstractNumId w:val="15"/>
  </w:num>
  <w:num w:numId="29">
    <w:abstractNumId w:val="18"/>
  </w:num>
  <w:num w:numId="30">
    <w:abstractNumId w:val="21"/>
  </w:num>
  <w:num w:numId="31">
    <w:abstractNumId w:val="30"/>
  </w:num>
  <w:num w:numId="32">
    <w:abstractNumId w:val="16"/>
  </w:num>
  <w:num w:numId="33">
    <w:abstractNumId w:val="37"/>
  </w:num>
  <w:num w:numId="34">
    <w:abstractNumId w:val="5"/>
  </w:num>
  <w:num w:numId="35">
    <w:abstractNumId w:val="6"/>
  </w:num>
  <w:num w:numId="36">
    <w:abstractNumId w:val="29"/>
  </w:num>
  <w:num w:numId="37">
    <w:abstractNumId w:val="11"/>
  </w:num>
  <w:num w:numId="38">
    <w:abstractNumId w:val="20"/>
  </w:num>
  <w:num w:numId="39">
    <w:abstractNumId w:val="36"/>
  </w:num>
  <w:num w:numId="40">
    <w:abstractNumId w:val="4"/>
  </w:num>
  <w:num w:numId="41">
    <w:abstractNumId w:val="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002920"/>
    <w:rsid w:val="00014729"/>
    <w:rsid w:val="000901BF"/>
    <w:rsid w:val="00107E81"/>
    <w:rsid w:val="00113A83"/>
    <w:rsid w:val="0012103F"/>
    <w:rsid w:val="001233BB"/>
    <w:rsid w:val="00127DB3"/>
    <w:rsid w:val="00154430"/>
    <w:rsid w:val="001557CD"/>
    <w:rsid w:val="00160869"/>
    <w:rsid w:val="00194A65"/>
    <w:rsid w:val="001A090E"/>
    <w:rsid w:val="001B3DE5"/>
    <w:rsid w:val="00227AFB"/>
    <w:rsid w:val="00255739"/>
    <w:rsid w:val="0025622A"/>
    <w:rsid w:val="002918CF"/>
    <w:rsid w:val="002C7478"/>
    <w:rsid w:val="00312580"/>
    <w:rsid w:val="00345C75"/>
    <w:rsid w:val="00431115"/>
    <w:rsid w:val="00472BA6"/>
    <w:rsid w:val="004770C3"/>
    <w:rsid w:val="00482593"/>
    <w:rsid w:val="0048522B"/>
    <w:rsid w:val="004B2DDB"/>
    <w:rsid w:val="004D4957"/>
    <w:rsid w:val="004E3C00"/>
    <w:rsid w:val="005579EE"/>
    <w:rsid w:val="005638F2"/>
    <w:rsid w:val="005758F9"/>
    <w:rsid w:val="005B0CF0"/>
    <w:rsid w:val="005D22D4"/>
    <w:rsid w:val="005F3626"/>
    <w:rsid w:val="005F59FF"/>
    <w:rsid w:val="00626132"/>
    <w:rsid w:val="006704D6"/>
    <w:rsid w:val="006F0B29"/>
    <w:rsid w:val="00727454"/>
    <w:rsid w:val="00733624"/>
    <w:rsid w:val="0074054B"/>
    <w:rsid w:val="007455F8"/>
    <w:rsid w:val="007643BF"/>
    <w:rsid w:val="00781F47"/>
    <w:rsid w:val="00791B7A"/>
    <w:rsid w:val="007D270E"/>
    <w:rsid w:val="007F1F10"/>
    <w:rsid w:val="00813A1B"/>
    <w:rsid w:val="008205B4"/>
    <w:rsid w:val="008309E1"/>
    <w:rsid w:val="0085455A"/>
    <w:rsid w:val="0085539B"/>
    <w:rsid w:val="008649BE"/>
    <w:rsid w:val="00866E36"/>
    <w:rsid w:val="008B4F3B"/>
    <w:rsid w:val="008E3824"/>
    <w:rsid w:val="00901F65"/>
    <w:rsid w:val="00904A7D"/>
    <w:rsid w:val="009133BB"/>
    <w:rsid w:val="00934C0A"/>
    <w:rsid w:val="00947317"/>
    <w:rsid w:val="009718A3"/>
    <w:rsid w:val="009849A3"/>
    <w:rsid w:val="00986FEF"/>
    <w:rsid w:val="009C2D5A"/>
    <w:rsid w:val="009C53AD"/>
    <w:rsid w:val="009C68DE"/>
    <w:rsid w:val="009D20EA"/>
    <w:rsid w:val="00A059B0"/>
    <w:rsid w:val="00A1104E"/>
    <w:rsid w:val="00A17C89"/>
    <w:rsid w:val="00A32784"/>
    <w:rsid w:val="00A64F0D"/>
    <w:rsid w:val="00A74604"/>
    <w:rsid w:val="00AA34CF"/>
    <w:rsid w:val="00AC2DF7"/>
    <w:rsid w:val="00AC4D66"/>
    <w:rsid w:val="00B3132E"/>
    <w:rsid w:val="00B432A0"/>
    <w:rsid w:val="00B76B17"/>
    <w:rsid w:val="00B80039"/>
    <w:rsid w:val="00BA31B0"/>
    <w:rsid w:val="00BA5567"/>
    <w:rsid w:val="00BB2758"/>
    <w:rsid w:val="00BB51C3"/>
    <w:rsid w:val="00BD0086"/>
    <w:rsid w:val="00C36B4E"/>
    <w:rsid w:val="00C72F5D"/>
    <w:rsid w:val="00CA0507"/>
    <w:rsid w:val="00CC16C3"/>
    <w:rsid w:val="00CF1525"/>
    <w:rsid w:val="00D73FEE"/>
    <w:rsid w:val="00D74069"/>
    <w:rsid w:val="00D81287"/>
    <w:rsid w:val="00DF218E"/>
    <w:rsid w:val="00DF777E"/>
    <w:rsid w:val="00E218AC"/>
    <w:rsid w:val="00E914B2"/>
    <w:rsid w:val="00EA2954"/>
    <w:rsid w:val="00EB0C55"/>
    <w:rsid w:val="00ED0536"/>
    <w:rsid w:val="00EE60DC"/>
    <w:rsid w:val="00F13005"/>
    <w:rsid w:val="00F334BB"/>
    <w:rsid w:val="00F92569"/>
    <w:rsid w:val="00FE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rFonts w:cs="Times New Roman"/>
      <w:i/>
      <w:sz w:val="18"/>
      <w:lang w:val="x-none"/>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imes New Roman"/>
      <w:sz w:val="16"/>
      <w:szCs w:val="16"/>
      <w:lang w:val="x-none"/>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lang w:val="x-none"/>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rFonts w:cs="Times New Roman"/>
      <w:i/>
      <w:sz w:val="18"/>
      <w:lang w:val="x-none"/>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imes New Roman"/>
      <w:sz w:val="16"/>
      <w:szCs w:val="16"/>
      <w:lang w:val="x-none"/>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lang w:val="x-none"/>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bradford.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0objectsbradford.wordpress.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Sir Titus Salt's Daybook, Special Collections</vt:lpstr>
    </vt:vector>
  </TitlesOfParts>
  <Company>University of Bradford</Company>
  <LinksUpToDate>false</LinksUpToDate>
  <CharactersWithSpaces>4479</CharactersWithSpaces>
  <SharedDoc>false</SharedDoc>
  <HLinks>
    <vt:vector size="12" baseType="variant">
      <vt:variant>
        <vt:i4>262236</vt:i4>
      </vt:variant>
      <vt:variant>
        <vt:i4>3</vt:i4>
      </vt:variant>
      <vt:variant>
        <vt:i4>0</vt:i4>
      </vt:variant>
      <vt:variant>
        <vt:i4>5</vt:i4>
      </vt:variant>
      <vt:variant>
        <vt:lpwstr>http://100objectsbradford.wordpress.com/</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Titus Salt's Daybook, Special Collections</dc:title>
  <dc:creator>Alison Cullingford</dc:creator>
  <cp:lastModifiedBy>Alison Cullingford</cp:lastModifiedBy>
  <cp:revision>2</cp:revision>
  <cp:lastPrinted>2008-07-14T11:14:00Z</cp:lastPrinted>
  <dcterms:created xsi:type="dcterms:W3CDTF">2013-08-12T15:14:00Z</dcterms:created>
  <dcterms:modified xsi:type="dcterms:W3CDTF">2013-08-12T15:14:00Z</dcterms:modified>
</cp:coreProperties>
</file>